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70" w:rsidRPr="00CF030F" w:rsidRDefault="0045783E" w:rsidP="00CF030F">
      <w:pPr>
        <w:pStyle w:val="papertitle"/>
        <w:jc w:val="left"/>
        <w:rPr>
          <w:rFonts w:asciiTheme="minorHAnsi" w:hAnsiTheme="minorHAnsi"/>
          <w:sz w:val="24"/>
          <w:szCs w:val="24"/>
        </w:rPr>
      </w:pPr>
      <w:r w:rsidRPr="00CF030F">
        <w:rPr>
          <w:rFonts w:asciiTheme="minorHAnsi" w:hAnsiTheme="minorHAnsi"/>
          <w:sz w:val="24"/>
          <w:szCs w:val="24"/>
        </w:rPr>
        <w:t>Sensor development and calibration method for inline detection of viscosity and solids content of non-Newtonian</w:t>
      </w:r>
      <w:r w:rsidR="00BF1664" w:rsidRPr="00CF030F">
        <w:rPr>
          <w:rFonts w:asciiTheme="minorHAnsi" w:hAnsiTheme="minorHAnsi"/>
          <w:sz w:val="24"/>
          <w:szCs w:val="24"/>
        </w:rPr>
        <w:t xml:space="preserve"> liquids</w:t>
      </w:r>
      <w:r w:rsidR="00424F90" w:rsidRPr="00CF030F">
        <w:rPr>
          <w:rFonts w:asciiTheme="minorHAnsi" w:hAnsiTheme="minorHAnsi"/>
          <w:sz w:val="24"/>
          <w:szCs w:val="24"/>
        </w:rPr>
        <w:t xml:space="preserve"> </w:t>
      </w:r>
    </w:p>
    <w:p w:rsidR="00EE3207" w:rsidRPr="00CF030F" w:rsidRDefault="00424F90" w:rsidP="00CF030F">
      <w:pPr>
        <w:jc w:val="left"/>
        <w:rPr>
          <w:rFonts w:asciiTheme="minorHAnsi" w:eastAsia="MS Mincho" w:hAnsiTheme="minorHAnsi"/>
          <w:i/>
          <w:sz w:val="24"/>
          <w:szCs w:val="24"/>
        </w:rPr>
      </w:pPr>
      <w:r w:rsidRPr="00CF030F">
        <w:rPr>
          <w:rFonts w:asciiTheme="minorHAnsi" w:hAnsiTheme="minorHAnsi"/>
          <w:bCs/>
          <w:i/>
          <w:iCs/>
          <w:sz w:val="24"/>
          <w:szCs w:val="24"/>
        </w:rPr>
        <w:t xml:space="preserve">Development of standard reference material </w:t>
      </w:r>
      <w:r w:rsidR="0045783E" w:rsidRPr="00CF030F">
        <w:rPr>
          <w:rFonts w:asciiTheme="minorHAnsi" w:hAnsiTheme="minorHAnsi"/>
          <w:bCs/>
          <w:i/>
          <w:iCs/>
          <w:sz w:val="24"/>
          <w:szCs w:val="24"/>
        </w:rPr>
        <w:t xml:space="preserve">for non-Newtonian viscosity </w:t>
      </w:r>
    </w:p>
    <w:p w:rsidR="00EE3207" w:rsidRPr="00CF030F" w:rsidRDefault="00EE3207" w:rsidP="00CF030F">
      <w:pPr>
        <w:pStyle w:val="Author"/>
        <w:jc w:val="left"/>
        <w:rPr>
          <w:rFonts w:asciiTheme="minorHAnsi" w:eastAsia="MS Mincho" w:hAnsiTheme="minorHAnsi"/>
          <w:i/>
          <w:sz w:val="24"/>
          <w:szCs w:val="24"/>
        </w:rPr>
        <w:sectPr w:rsidR="00EE3207" w:rsidRPr="00CF030F" w:rsidSect="006C4648">
          <w:headerReference w:type="default" r:id="rId7"/>
          <w:pgSz w:w="11909" w:h="16834" w:code="9"/>
          <w:pgMar w:top="1080" w:right="734" w:bottom="2434" w:left="734" w:header="720" w:footer="720" w:gutter="0"/>
          <w:cols w:space="720"/>
          <w:docGrid w:linePitch="360"/>
        </w:sectPr>
      </w:pPr>
    </w:p>
    <w:p w:rsidR="001C2878" w:rsidRPr="00CF030F" w:rsidRDefault="001C2878" w:rsidP="00EE3207">
      <w:pPr>
        <w:ind w:right="-174"/>
        <w:jc w:val="both"/>
        <w:rPr>
          <w:rFonts w:asciiTheme="minorHAnsi" w:hAnsiTheme="minorHAnsi" w:cs="Arial"/>
          <w:bCs/>
          <w:sz w:val="16"/>
          <w:szCs w:val="16"/>
        </w:rPr>
      </w:pPr>
    </w:p>
    <w:p w:rsidR="00CD44A2" w:rsidRPr="00CF030F" w:rsidRDefault="00B37A33" w:rsidP="00CD44A2">
      <w:pPr>
        <w:ind w:right="-174"/>
        <w:jc w:val="both"/>
        <w:rPr>
          <w:rFonts w:asciiTheme="minorHAnsi" w:hAnsiTheme="minorHAnsi" w:cs="Arial"/>
          <w:bCs/>
          <w:i/>
        </w:rPr>
      </w:pPr>
      <w:r w:rsidRPr="00CF030F">
        <w:rPr>
          <w:rFonts w:asciiTheme="minorHAnsi" w:hAnsiTheme="minorHAnsi" w:cs="Arial"/>
          <w:bCs/>
          <w:i/>
        </w:rPr>
        <w:t xml:space="preserve">Nikola </w:t>
      </w:r>
      <w:r w:rsidR="00EE3207" w:rsidRPr="00CF030F">
        <w:rPr>
          <w:rFonts w:asciiTheme="minorHAnsi" w:hAnsiTheme="minorHAnsi" w:cs="Arial"/>
          <w:bCs/>
          <w:i/>
        </w:rPr>
        <w:t>Pelevic</w:t>
      </w:r>
      <w:r w:rsidR="00CF030F" w:rsidRPr="00CF030F">
        <w:rPr>
          <w:rFonts w:asciiTheme="minorHAnsi" w:hAnsiTheme="minorHAnsi" w:cs="Arial"/>
          <w:bCs/>
          <w:i/>
        </w:rPr>
        <w:t xml:space="preserve"> (VSL), </w:t>
      </w:r>
      <w:r w:rsidR="00CD44A2" w:rsidRPr="00CF030F">
        <w:rPr>
          <w:rFonts w:asciiTheme="minorHAnsi" w:hAnsiTheme="minorHAnsi" w:cs="Arial"/>
          <w:i/>
        </w:rPr>
        <w:t xml:space="preserve">Svetlana </w:t>
      </w:r>
      <w:proofErr w:type="spellStart"/>
      <w:r w:rsidR="00CD44A2" w:rsidRPr="00CF030F">
        <w:rPr>
          <w:rFonts w:asciiTheme="minorHAnsi" w:hAnsiTheme="minorHAnsi" w:cs="Arial"/>
          <w:i/>
        </w:rPr>
        <w:t>Hageraats-Ponomareva</w:t>
      </w:r>
      <w:proofErr w:type="spellEnd"/>
      <w:r w:rsidR="00CF030F">
        <w:rPr>
          <w:rFonts w:asciiTheme="minorHAnsi" w:hAnsiTheme="minorHAnsi" w:cs="Arial"/>
          <w:i/>
        </w:rPr>
        <w:t xml:space="preserve"> (</w:t>
      </w:r>
      <w:r w:rsidR="00CD44A2" w:rsidRPr="00CF030F">
        <w:rPr>
          <w:rFonts w:asciiTheme="minorHAnsi" w:hAnsiTheme="minorHAnsi" w:cs="Arial"/>
          <w:i/>
          <w:iCs/>
        </w:rPr>
        <w:t>Shell Global Solutions</w:t>
      </w:r>
      <w:r w:rsidR="00CF030F">
        <w:rPr>
          <w:rFonts w:asciiTheme="minorHAnsi" w:hAnsiTheme="minorHAnsi" w:cs="Arial"/>
          <w:i/>
          <w:iCs/>
        </w:rPr>
        <w:t xml:space="preserve">), </w:t>
      </w:r>
      <w:r w:rsidR="00CD44A2" w:rsidRPr="00CF030F">
        <w:rPr>
          <w:rFonts w:asciiTheme="minorHAnsi" w:hAnsiTheme="minorHAnsi" w:cs="Arial"/>
          <w:bCs/>
          <w:i/>
        </w:rPr>
        <w:t>Peter Lucas</w:t>
      </w:r>
      <w:r w:rsidR="00CF030F">
        <w:rPr>
          <w:rFonts w:asciiTheme="minorHAnsi" w:hAnsiTheme="minorHAnsi" w:cs="Arial"/>
          <w:bCs/>
          <w:i/>
        </w:rPr>
        <w:t xml:space="preserve"> (</w:t>
      </w:r>
      <w:r w:rsidR="00CD44A2" w:rsidRPr="00CF030F">
        <w:rPr>
          <w:rFonts w:asciiTheme="minorHAnsi" w:hAnsiTheme="minorHAnsi" w:cs="Arial"/>
          <w:bCs/>
          <w:i/>
        </w:rPr>
        <w:t>VSL</w:t>
      </w:r>
      <w:r w:rsidR="00CF030F">
        <w:rPr>
          <w:rFonts w:asciiTheme="minorHAnsi" w:hAnsiTheme="minorHAnsi" w:cs="Arial"/>
          <w:bCs/>
          <w:i/>
        </w:rPr>
        <w:t>)</w:t>
      </w:r>
    </w:p>
    <w:p w:rsidR="008A55B5" w:rsidRPr="00CF030F" w:rsidRDefault="008A55B5" w:rsidP="00424F90">
      <w:pPr>
        <w:jc w:val="both"/>
        <w:rPr>
          <w:rFonts w:asciiTheme="minorHAnsi" w:eastAsia="MS Mincho" w:hAnsiTheme="minorHAnsi"/>
        </w:rPr>
      </w:pPr>
    </w:p>
    <w:p w:rsidR="006967BE" w:rsidRPr="00CF030F" w:rsidRDefault="006967BE" w:rsidP="006967BE">
      <w:pPr>
        <w:jc w:val="both"/>
        <w:rPr>
          <w:rFonts w:asciiTheme="minorHAnsi" w:eastAsia="MS Mincho" w:hAnsiTheme="minorHAnsi"/>
        </w:rPr>
        <w:sectPr w:rsidR="006967BE" w:rsidRPr="00CF030F" w:rsidSect="006C4648">
          <w:type w:val="continuous"/>
          <w:pgSz w:w="11909" w:h="16834" w:code="9"/>
          <w:pgMar w:top="1080" w:right="734" w:bottom="2434" w:left="734" w:header="720" w:footer="720" w:gutter="0"/>
          <w:cols w:space="720"/>
          <w:docGrid w:linePitch="360"/>
        </w:sectPr>
      </w:pPr>
    </w:p>
    <w:p w:rsidR="00BC5E56" w:rsidRPr="00CF030F" w:rsidRDefault="00BC5E56" w:rsidP="00BC5E56">
      <w:pPr>
        <w:pStyle w:val="Default"/>
        <w:jc w:val="both"/>
        <w:rPr>
          <w:rFonts w:asciiTheme="minorHAnsi" w:hAnsiTheme="minorHAnsi" w:cs="Times New Roman"/>
          <w:sz w:val="20"/>
          <w:szCs w:val="20"/>
          <w:lang w:val="en-US"/>
        </w:rPr>
      </w:pPr>
      <w:r w:rsidRPr="00CF030F">
        <w:rPr>
          <w:rFonts w:asciiTheme="minorHAnsi" w:hAnsiTheme="minorHAnsi" w:cs="Times New Roman"/>
          <w:sz w:val="20"/>
          <w:szCs w:val="20"/>
          <w:lang w:val="en-US"/>
        </w:rPr>
        <w:lastRenderedPageBreak/>
        <w:t xml:space="preserve">To optimize, control and automate </w:t>
      </w:r>
      <w:r w:rsidR="004C4606" w:rsidRPr="00CF030F">
        <w:rPr>
          <w:rFonts w:asciiTheme="minorHAnsi" w:hAnsiTheme="minorHAnsi" w:cs="Times New Roman"/>
          <w:sz w:val="20"/>
          <w:szCs w:val="20"/>
          <w:lang w:val="en-US"/>
        </w:rPr>
        <w:t xml:space="preserve">fluid flow during </w:t>
      </w:r>
      <w:r w:rsidRPr="00CF030F">
        <w:rPr>
          <w:rFonts w:asciiTheme="minorHAnsi" w:hAnsiTheme="minorHAnsi" w:cs="Times New Roman"/>
          <w:sz w:val="20"/>
          <w:szCs w:val="20"/>
          <w:lang w:val="en-US"/>
        </w:rPr>
        <w:t xml:space="preserve">the drilling process, accurate and frequent measurement of </w:t>
      </w:r>
      <w:r w:rsidR="00CD44A2" w:rsidRPr="00CF030F">
        <w:rPr>
          <w:rFonts w:asciiTheme="minorHAnsi" w:hAnsiTheme="minorHAnsi" w:cs="Times New Roman"/>
          <w:sz w:val="20"/>
          <w:szCs w:val="20"/>
          <w:lang w:val="en-US"/>
        </w:rPr>
        <w:t>the fluid</w:t>
      </w:r>
      <w:r w:rsidR="004C4606" w:rsidRPr="00CF030F">
        <w:rPr>
          <w:rFonts w:asciiTheme="minorHAnsi" w:hAnsiTheme="minorHAnsi" w:cs="Times New Roman"/>
          <w:sz w:val="20"/>
          <w:szCs w:val="20"/>
          <w:lang w:val="en-US"/>
        </w:rPr>
        <w:t xml:space="preserve"> </w:t>
      </w:r>
      <w:r w:rsidRPr="00CF030F">
        <w:rPr>
          <w:rFonts w:asciiTheme="minorHAnsi" w:hAnsiTheme="minorHAnsi" w:cs="Times New Roman"/>
          <w:sz w:val="20"/>
          <w:szCs w:val="20"/>
          <w:lang w:val="en-US"/>
        </w:rPr>
        <w:t xml:space="preserve">viscosity, particle size distribution (PSD), solids content and density of the muddy fluid is required. This is currently done using manually operated, batch type sensors at the surface. However, the accuracy of these devices is limited and not sufficient to perform the required </w:t>
      </w:r>
      <w:r w:rsidR="00CD44A2" w:rsidRPr="00CF030F">
        <w:rPr>
          <w:rFonts w:asciiTheme="minorHAnsi" w:hAnsiTheme="minorHAnsi" w:cs="Times New Roman"/>
          <w:sz w:val="20"/>
          <w:szCs w:val="20"/>
          <w:lang w:val="en-US"/>
        </w:rPr>
        <w:t>optimization</w:t>
      </w:r>
      <w:r w:rsidRPr="00CF030F">
        <w:rPr>
          <w:rFonts w:asciiTheme="minorHAnsi" w:hAnsiTheme="minorHAnsi" w:cs="Times New Roman"/>
          <w:sz w:val="20"/>
          <w:szCs w:val="20"/>
          <w:lang w:val="en-US"/>
        </w:rPr>
        <w:t xml:space="preserve"> and automation of</w:t>
      </w:r>
      <w:r w:rsidR="004C4606" w:rsidRPr="00CF030F">
        <w:rPr>
          <w:rFonts w:asciiTheme="minorHAnsi" w:hAnsiTheme="minorHAnsi" w:cs="Times New Roman"/>
          <w:sz w:val="20"/>
          <w:szCs w:val="20"/>
          <w:lang w:val="en-US"/>
        </w:rPr>
        <w:t xml:space="preserve"> the fluid flow during</w:t>
      </w:r>
      <w:r w:rsidRPr="00CF030F">
        <w:rPr>
          <w:rFonts w:asciiTheme="minorHAnsi" w:hAnsiTheme="minorHAnsi" w:cs="Times New Roman"/>
          <w:sz w:val="20"/>
          <w:szCs w:val="20"/>
          <w:lang w:val="en-US"/>
        </w:rPr>
        <w:t xml:space="preserve"> the drilling process. Moreover, no in situ calibration procedure </w:t>
      </w:r>
      <w:r w:rsidR="00CD44A2" w:rsidRPr="00CF030F">
        <w:rPr>
          <w:rFonts w:asciiTheme="minorHAnsi" w:hAnsiTheme="minorHAnsi" w:cs="Times New Roman"/>
          <w:sz w:val="20"/>
          <w:szCs w:val="20"/>
          <w:lang w:val="en-US"/>
        </w:rPr>
        <w:t xml:space="preserve">exists </w:t>
      </w:r>
      <w:r w:rsidRPr="00CF030F">
        <w:rPr>
          <w:rFonts w:asciiTheme="minorHAnsi" w:hAnsiTheme="minorHAnsi" w:cs="Times New Roman"/>
          <w:sz w:val="20"/>
          <w:szCs w:val="20"/>
          <w:lang w:val="en-US"/>
        </w:rPr>
        <w:t>that assures a maximum measurement uncertainty</w:t>
      </w:r>
      <w:r w:rsidR="00CD44A2" w:rsidRPr="00CF030F">
        <w:rPr>
          <w:rFonts w:asciiTheme="minorHAnsi" w:hAnsiTheme="minorHAnsi" w:cs="Times New Roman"/>
          <w:sz w:val="20"/>
          <w:szCs w:val="20"/>
          <w:lang w:val="en-US"/>
        </w:rPr>
        <w:t>.</w:t>
      </w:r>
      <w:r w:rsidRPr="00CF030F">
        <w:rPr>
          <w:rFonts w:asciiTheme="minorHAnsi" w:hAnsiTheme="minorHAnsi" w:cs="Times New Roman"/>
          <w:sz w:val="20"/>
          <w:szCs w:val="20"/>
          <w:lang w:val="en-US"/>
        </w:rPr>
        <w:t xml:space="preserve"> </w:t>
      </w:r>
    </w:p>
    <w:p w:rsidR="00BC5E56" w:rsidRPr="00CF030F" w:rsidRDefault="00BC5E56" w:rsidP="00BC5E56">
      <w:pPr>
        <w:pStyle w:val="Default"/>
        <w:jc w:val="both"/>
        <w:rPr>
          <w:rFonts w:asciiTheme="minorHAnsi" w:hAnsiTheme="minorHAnsi" w:cs="Times New Roman"/>
          <w:sz w:val="20"/>
          <w:szCs w:val="20"/>
          <w:lang w:val="en-US"/>
        </w:rPr>
      </w:pPr>
    </w:p>
    <w:p w:rsidR="00BC5E56" w:rsidRPr="00CF030F" w:rsidRDefault="00CF030F" w:rsidP="00CF030F">
      <w:pPr>
        <w:pStyle w:val="Default"/>
        <w:jc w:val="both"/>
        <w:rPr>
          <w:rFonts w:asciiTheme="minorHAnsi" w:hAnsiTheme="minorHAnsi" w:cs="Times New Roman"/>
          <w:sz w:val="20"/>
          <w:szCs w:val="20"/>
          <w:lang w:val="en-US"/>
        </w:rPr>
      </w:pPr>
      <w:r>
        <w:rPr>
          <w:rFonts w:asciiTheme="minorHAnsi" w:hAnsiTheme="minorHAnsi" w:cs="Times New Roman"/>
          <w:sz w:val="20"/>
          <w:szCs w:val="20"/>
          <w:lang w:val="en-US"/>
        </w:rPr>
        <w:t>I</w:t>
      </w:r>
      <w:r w:rsidRPr="00CF030F">
        <w:rPr>
          <w:rFonts w:asciiTheme="minorHAnsi" w:hAnsiTheme="minorHAnsi" w:cs="Times New Roman"/>
          <w:sz w:val="20"/>
          <w:szCs w:val="20"/>
          <w:lang w:val="en-US"/>
        </w:rPr>
        <w:t xml:space="preserve">n 2014 </w:t>
      </w:r>
      <w:proofErr w:type="gramStart"/>
      <w:r w:rsidRPr="00CF030F">
        <w:rPr>
          <w:rFonts w:asciiTheme="minorHAnsi" w:hAnsiTheme="minorHAnsi" w:cs="Times New Roman"/>
          <w:sz w:val="20"/>
          <w:szCs w:val="20"/>
          <w:lang w:val="en-US"/>
        </w:rPr>
        <w:t>a</w:t>
      </w:r>
      <w:proofErr w:type="gramEnd"/>
      <w:r w:rsidRPr="00CF030F">
        <w:rPr>
          <w:rFonts w:asciiTheme="minorHAnsi" w:hAnsiTheme="minorHAnsi" w:cs="Times New Roman"/>
          <w:sz w:val="20"/>
          <w:szCs w:val="20"/>
          <w:lang w:val="en-US"/>
        </w:rPr>
        <w:t xml:space="preserve"> EMRP funded research project started that aims at tackling these issues. </w:t>
      </w:r>
      <w:r w:rsidR="00CD44A2" w:rsidRPr="00CF030F">
        <w:rPr>
          <w:rFonts w:asciiTheme="minorHAnsi" w:hAnsiTheme="minorHAnsi" w:cs="Times New Roman"/>
          <w:sz w:val="20"/>
          <w:szCs w:val="20"/>
          <w:lang w:val="en-US"/>
        </w:rPr>
        <w:t xml:space="preserve">This </w:t>
      </w:r>
      <w:r w:rsidR="00BC5E56" w:rsidRPr="00CF030F">
        <w:rPr>
          <w:rFonts w:asciiTheme="minorHAnsi" w:hAnsiTheme="minorHAnsi" w:cs="Times New Roman"/>
          <w:sz w:val="20"/>
          <w:szCs w:val="20"/>
          <w:lang w:val="en-US"/>
        </w:rPr>
        <w:t xml:space="preserve">will lead to </w:t>
      </w:r>
      <w:r w:rsidR="001D081F" w:rsidRPr="00CF030F">
        <w:rPr>
          <w:rFonts w:asciiTheme="minorHAnsi" w:hAnsiTheme="minorHAnsi" w:cs="Times New Roman"/>
          <w:sz w:val="20"/>
          <w:szCs w:val="20"/>
          <w:lang w:val="en-US"/>
        </w:rPr>
        <w:t>vital</w:t>
      </w:r>
      <w:r w:rsidR="00BC5E56" w:rsidRPr="00CF030F">
        <w:rPr>
          <w:rFonts w:asciiTheme="minorHAnsi" w:hAnsiTheme="minorHAnsi" w:cs="Times New Roman"/>
          <w:sz w:val="20"/>
          <w:szCs w:val="20"/>
          <w:lang w:val="en-US"/>
        </w:rPr>
        <w:t xml:space="preserve"> information for inline measurement of drilling fluid properties, which is considered a crucial step in enabling drilling automation. In addition, an improved quality of viscosity, solids content and PSD measurement</w:t>
      </w:r>
      <w:r w:rsidR="00CD44A2" w:rsidRPr="00CF030F">
        <w:rPr>
          <w:rFonts w:asciiTheme="minorHAnsi" w:hAnsiTheme="minorHAnsi" w:cs="Times New Roman"/>
          <w:sz w:val="20"/>
          <w:szCs w:val="20"/>
          <w:lang w:val="en-US"/>
        </w:rPr>
        <w:t xml:space="preserve"> will be developed. This facilitates </w:t>
      </w:r>
      <w:r w:rsidR="00BC5E56" w:rsidRPr="00CF030F">
        <w:rPr>
          <w:rFonts w:asciiTheme="minorHAnsi" w:hAnsiTheme="minorHAnsi" w:cs="Times New Roman"/>
          <w:sz w:val="20"/>
          <w:szCs w:val="20"/>
          <w:lang w:val="en-US"/>
        </w:rPr>
        <w:t xml:space="preserve">better </w:t>
      </w:r>
      <w:r w:rsidR="004C4606" w:rsidRPr="00CF030F">
        <w:rPr>
          <w:rFonts w:asciiTheme="minorHAnsi" w:hAnsiTheme="minorHAnsi" w:cs="Times New Roman"/>
          <w:sz w:val="20"/>
          <w:szCs w:val="20"/>
          <w:lang w:val="en-US"/>
        </w:rPr>
        <w:t xml:space="preserve">fluid flow </w:t>
      </w:r>
      <w:r w:rsidR="00BC5E56" w:rsidRPr="00CF030F">
        <w:rPr>
          <w:rFonts w:asciiTheme="minorHAnsi" w:hAnsiTheme="minorHAnsi" w:cs="Times New Roman"/>
          <w:sz w:val="20"/>
          <w:szCs w:val="20"/>
          <w:lang w:val="en-US"/>
        </w:rPr>
        <w:t xml:space="preserve">control over the drilling process and </w:t>
      </w:r>
      <w:r w:rsidR="00CD44A2" w:rsidRPr="00CF030F">
        <w:rPr>
          <w:rFonts w:asciiTheme="minorHAnsi" w:hAnsiTheme="minorHAnsi" w:cs="Times New Roman"/>
          <w:sz w:val="20"/>
          <w:szCs w:val="20"/>
          <w:lang w:val="en-US"/>
        </w:rPr>
        <w:t xml:space="preserve">thereby </w:t>
      </w:r>
      <w:r w:rsidR="00BC5E56" w:rsidRPr="00CF030F">
        <w:rPr>
          <w:rFonts w:asciiTheme="minorHAnsi" w:hAnsiTheme="minorHAnsi" w:cs="Times New Roman"/>
          <w:sz w:val="20"/>
          <w:szCs w:val="20"/>
          <w:lang w:val="en-US"/>
        </w:rPr>
        <w:t xml:space="preserve">enable improved modeling of drilling, ultimately leading to a more secure supply of fossil energy in Europe. </w:t>
      </w:r>
    </w:p>
    <w:p w:rsidR="00BC5E56" w:rsidRDefault="00BC5E56" w:rsidP="00BC5E56">
      <w:pPr>
        <w:pStyle w:val="Default"/>
        <w:rPr>
          <w:rFonts w:asciiTheme="minorHAnsi" w:hAnsiTheme="minorHAnsi" w:cs="Times New Roman"/>
          <w:sz w:val="20"/>
          <w:szCs w:val="20"/>
          <w:lang w:val="en-US"/>
        </w:rPr>
      </w:pPr>
    </w:p>
    <w:p w:rsidR="00CF030F" w:rsidRPr="00CF030F" w:rsidRDefault="00CF030F" w:rsidP="00BC5E56">
      <w:pPr>
        <w:pStyle w:val="Default"/>
        <w:rPr>
          <w:rFonts w:asciiTheme="minorHAnsi" w:hAnsiTheme="minorHAnsi" w:cs="Times New Roman"/>
          <w:sz w:val="20"/>
          <w:szCs w:val="20"/>
          <w:lang w:val="en-US"/>
        </w:rPr>
      </w:pPr>
      <w:r>
        <w:rPr>
          <w:rFonts w:asciiTheme="minorHAnsi" w:hAnsiTheme="minorHAnsi" w:cs="Times New Roman"/>
          <w:sz w:val="20"/>
          <w:szCs w:val="20"/>
          <w:lang w:val="en-US"/>
        </w:rPr>
        <w:t>The objectives of this research project are:</w:t>
      </w:r>
    </w:p>
    <w:p w:rsidR="00CF030F" w:rsidRDefault="00BC5E56" w:rsidP="00CF030F">
      <w:pPr>
        <w:pStyle w:val="Default"/>
        <w:numPr>
          <w:ilvl w:val="0"/>
          <w:numId w:val="13"/>
        </w:numPr>
        <w:spacing w:after="145"/>
        <w:jc w:val="both"/>
        <w:rPr>
          <w:rFonts w:asciiTheme="minorHAnsi" w:hAnsiTheme="minorHAnsi" w:cs="Times New Roman"/>
          <w:sz w:val="20"/>
          <w:szCs w:val="20"/>
          <w:lang w:val="en-US"/>
        </w:rPr>
      </w:pPr>
      <w:r w:rsidRPr="00CF030F">
        <w:rPr>
          <w:rFonts w:asciiTheme="minorHAnsi" w:hAnsiTheme="minorHAnsi" w:cs="Times New Roman"/>
          <w:sz w:val="20"/>
          <w:szCs w:val="20"/>
          <w:lang w:val="en-US"/>
        </w:rPr>
        <w:t xml:space="preserve">Increase </w:t>
      </w:r>
      <w:r w:rsidR="00CF030F" w:rsidRPr="00CF030F">
        <w:rPr>
          <w:rFonts w:asciiTheme="minorHAnsi" w:hAnsiTheme="minorHAnsi" w:cs="Times New Roman"/>
          <w:sz w:val="20"/>
          <w:szCs w:val="20"/>
          <w:lang w:val="en-US"/>
        </w:rPr>
        <w:t xml:space="preserve">the </w:t>
      </w:r>
      <w:r w:rsidRPr="00CF030F">
        <w:rPr>
          <w:rFonts w:asciiTheme="minorHAnsi" w:hAnsiTheme="minorHAnsi" w:cs="Times New Roman"/>
          <w:sz w:val="20"/>
          <w:szCs w:val="20"/>
          <w:lang w:val="en-US"/>
        </w:rPr>
        <w:t xml:space="preserve">fundamental understanding of </w:t>
      </w:r>
      <w:r w:rsidR="00CF030F" w:rsidRPr="00CF030F">
        <w:rPr>
          <w:rFonts w:asciiTheme="minorHAnsi" w:hAnsiTheme="minorHAnsi" w:cs="Times New Roman"/>
          <w:sz w:val="20"/>
          <w:szCs w:val="20"/>
          <w:lang w:val="en-US"/>
        </w:rPr>
        <w:t xml:space="preserve">the </w:t>
      </w:r>
      <w:r w:rsidRPr="00CF030F">
        <w:rPr>
          <w:rFonts w:asciiTheme="minorHAnsi" w:hAnsiTheme="minorHAnsi" w:cs="Times New Roman"/>
          <w:sz w:val="20"/>
          <w:szCs w:val="20"/>
          <w:lang w:val="en-US"/>
        </w:rPr>
        <w:t>metrological challenges that arise when measuring the viscosity of non-Newtonian liquids</w:t>
      </w:r>
      <w:r w:rsidR="004C4606" w:rsidRPr="00CF030F">
        <w:rPr>
          <w:rFonts w:asciiTheme="minorHAnsi" w:hAnsiTheme="minorHAnsi" w:cs="Times New Roman"/>
          <w:sz w:val="20"/>
          <w:szCs w:val="20"/>
          <w:lang w:val="en-US"/>
        </w:rPr>
        <w:t>.</w:t>
      </w:r>
      <w:r w:rsidRPr="00CF030F">
        <w:rPr>
          <w:rFonts w:asciiTheme="minorHAnsi" w:hAnsiTheme="minorHAnsi" w:cs="Times New Roman"/>
          <w:sz w:val="20"/>
          <w:szCs w:val="20"/>
          <w:lang w:val="en-US"/>
        </w:rPr>
        <w:t xml:space="preserve"> </w:t>
      </w:r>
    </w:p>
    <w:p w:rsidR="00CF030F" w:rsidRDefault="00CF030F" w:rsidP="001D081F">
      <w:pPr>
        <w:pStyle w:val="Default"/>
        <w:numPr>
          <w:ilvl w:val="0"/>
          <w:numId w:val="13"/>
        </w:numPr>
        <w:spacing w:after="145"/>
        <w:jc w:val="both"/>
        <w:rPr>
          <w:rFonts w:asciiTheme="minorHAnsi" w:hAnsiTheme="minorHAnsi" w:cs="Times New Roman"/>
          <w:sz w:val="20"/>
          <w:szCs w:val="20"/>
          <w:lang w:val="en-US"/>
        </w:rPr>
      </w:pPr>
      <w:r w:rsidRPr="00CF030F">
        <w:rPr>
          <w:rFonts w:asciiTheme="minorHAnsi" w:hAnsiTheme="minorHAnsi" w:cs="Times New Roman"/>
          <w:sz w:val="20"/>
          <w:szCs w:val="20"/>
          <w:lang w:val="en-US"/>
        </w:rPr>
        <w:t xml:space="preserve">Develop a viscosity standard for </w:t>
      </w:r>
      <w:r w:rsidR="00BC5E56" w:rsidRPr="00CF030F">
        <w:rPr>
          <w:rFonts w:asciiTheme="minorHAnsi" w:hAnsiTheme="minorHAnsi" w:cs="Times New Roman"/>
          <w:sz w:val="20"/>
          <w:szCs w:val="20"/>
          <w:lang w:val="en-US"/>
        </w:rPr>
        <w:t xml:space="preserve">sensors </w:t>
      </w:r>
      <w:r w:rsidRPr="00CF030F">
        <w:rPr>
          <w:rFonts w:asciiTheme="minorHAnsi" w:hAnsiTheme="minorHAnsi" w:cs="Times New Roman"/>
          <w:sz w:val="20"/>
          <w:szCs w:val="20"/>
          <w:lang w:val="en-US"/>
        </w:rPr>
        <w:t xml:space="preserve">for </w:t>
      </w:r>
      <w:r w:rsidR="00BC5E56" w:rsidRPr="00CF030F">
        <w:rPr>
          <w:rFonts w:asciiTheme="minorHAnsi" w:hAnsiTheme="minorHAnsi" w:cs="Times New Roman"/>
          <w:sz w:val="20"/>
          <w:szCs w:val="20"/>
          <w:lang w:val="en-US"/>
        </w:rPr>
        <w:t xml:space="preserve">non-Newtonian </w:t>
      </w:r>
      <w:r w:rsidRPr="00CF030F">
        <w:rPr>
          <w:rFonts w:asciiTheme="minorHAnsi" w:hAnsiTheme="minorHAnsi" w:cs="Times New Roman"/>
          <w:sz w:val="20"/>
          <w:szCs w:val="20"/>
          <w:lang w:val="en-US"/>
        </w:rPr>
        <w:t xml:space="preserve">liquids that </w:t>
      </w:r>
      <w:r w:rsidR="00BC5E56" w:rsidRPr="00CF030F">
        <w:rPr>
          <w:rFonts w:asciiTheme="minorHAnsi" w:hAnsiTheme="minorHAnsi" w:cs="Times New Roman"/>
          <w:sz w:val="20"/>
          <w:szCs w:val="20"/>
          <w:lang w:val="en-US"/>
        </w:rPr>
        <w:t xml:space="preserve">are </w:t>
      </w:r>
      <w:r w:rsidR="001D081F" w:rsidRPr="00CF030F">
        <w:rPr>
          <w:rFonts w:asciiTheme="minorHAnsi" w:hAnsiTheme="minorHAnsi" w:cs="Times New Roman"/>
          <w:sz w:val="20"/>
          <w:szCs w:val="20"/>
          <w:lang w:val="en-US"/>
        </w:rPr>
        <w:t>characterized</w:t>
      </w:r>
      <w:r w:rsidR="00BC5E56" w:rsidRPr="00CF030F">
        <w:rPr>
          <w:rFonts w:asciiTheme="minorHAnsi" w:hAnsiTheme="minorHAnsi" w:cs="Times New Roman"/>
          <w:sz w:val="20"/>
          <w:szCs w:val="20"/>
          <w:lang w:val="en-US"/>
        </w:rPr>
        <w:t xml:space="preserve"> by </w:t>
      </w:r>
      <w:r w:rsidRPr="00CF030F">
        <w:rPr>
          <w:rFonts w:asciiTheme="minorHAnsi" w:hAnsiTheme="minorHAnsi" w:cs="Times New Roman"/>
          <w:sz w:val="20"/>
          <w:szCs w:val="20"/>
          <w:lang w:val="en-US"/>
        </w:rPr>
        <w:t>high</w:t>
      </w:r>
      <w:r w:rsidR="00BC5E56" w:rsidRPr="00CF030F">
        <w:rPr>
          <w:rFonts w:asciiTheme="minorHAnsi" w:hAnsiTheme="minorHAnsi" w:cs="Times New Roman"/>
          <w:sz w:val="20"/>
          <w:szCs w:val="20"/>
          <w:lang w:val="en-US"/>
        </w:rPr>
        <w:t xml:space="preserve"> apparent gel strength, highly shear thinning properties, and a large amount of suspended solids</w:t>
      </w:r>
      <w:r w:rsidRPr="00CF030F">
        <w:rPr>
          <w:rFonts w:asciiTheme="minorHAnsi" w:hAnsiTheme="minorHAnsi" w:cs="Times New Roman"/>
          <w:sz w:val="20"/>
          <w:szCs w:val="20"/>
          <w:lang w:val="en-US"/>
        </w:rPr>
        <w:t>.</w:t>
      </w:r>
    </w:p>
    <w:p w:rsidR="00BC5E56" w:rsidRPr="00CF030F" w:rsidRDefault="00CF030F" w:rsidP="001D081F">
      <w:pPr>
        <w:pStyle w:val="Default"/>
        <w:numPr>
          <w:ilvl w:val="0"/>
          <w:numId w:val="13"/>
        </w:numPr>
        <w:spacing w:after="145"/>
        <w:jc w:val="both"/>
        <w:rPr>
          <w:rFonts w:asciiTheme="minorHAnsi" w:hAnsiTheme="minorHAnsi" w:cs="Times New Roman"/>
          <w:sz w:val="20"/>
          <w:szCs w:val="20"/>
          <w:lang w:val="en-US"/>
        </w:rPr>
      </w:pPr>
      <w:r w:rsidRPr="00CF030F">
        <w:rPr>
          <w:rFonts w:asciiTheme="minorHAnsi" w:hAnsiTheme="minorHAnsi" w:cs="Times New Roman"/>
          <w:sz w:val="20"/>
          <w:szCs w:val="20"/>
          <w:lang w:val="en-US"/>
        </w:rPr>
        <w:t>D</w:t>
      </w:r>
      <w:r w:rsidR="00BC5E56" w:rsidRPr="00CF030F">
        <w:rPr>
          <w:rFonts w:asciiTheme="minorHAnsi" w:hAnsiTheme="minorHAnsi" w:cs="Times New Roman"/>
          <w:sz w:val="20"/>
          <w:szCs w:val="20"/>
          <w:lang w:val="en-US"/>
        </w:rPr>
        <w:t xml:space="preserve">evelop inline sensors that can measure viscosity, PSD, solids content and density for challenging non-Newtonian drilling fluids. </w:t>
      </w:r>
    </w:p>
    <w:p w:rsidR="00CD44A2" w:rsidRPr="00CF030F" w:rsidRDefault="00CD44A2" w:rsidP="001D081F">
      <w:pPr>
        <w:pStyle w:val="Default"/>
        <w:jc w:val="both"/>
        <w:rPr>
          <w:rFonts w:asciiTheme="minorHAnsi" w:hAnsiTheme="minorHAnsi" w:cs="Times New Roman"/>
          <w:sz w:val="20"/>
          <w:szCs w:val="20"/>
          <w:lang w:val="en-US"/>
        </w:rPr>
      </w:pPr>
      <w:r w:rsidRPr="00CF030F">
        <w:rPr>
          <w:rFonts w:asciiTheme="minorHAnsi" w:hAnsiTheme="minorHAnsi" w:cs="Times New Roman"/>
          <w:sz w:val="20"/>
          <w:szCs w:val="20"/>
          <w:lang w:val="en-US"/>
        </w:rPr>
        <w:t>In the paper and presentation the current status will be discussed.</w:t>
      </w:r>
    </w:p>
    <w:p w:rsidR="001D081F" w:rsidRPr="00CF030F" w:rsidRDefault="001D081F" w:rsidP="001D081F">
      <w:pPr>
        <w:pStyle w:val="Default"/>
        <w:jc w:val="both"/>
        <w:rPr>
          <w:rFonts w:asciiTheme="minorHAnsi" w:hAnsiTheme="minorHAnsi" w:cs="Times New Roman"/>
          <w:sz w:val="20"/>
          <w:szCs w:val="20"/>
          <w:lang w:val="en-US"/>
        </w:rPr>
      </w:pPr>
    </w:p>
    <w:p w:rsidR="00424F90" w:rsidRPr="00CF030F" w:rsidRDefault="00424F90" w:rsidP="00CF030F">
      <w:pPr>
        <w:pStyle w:val="Abstract"/>
        <w:ind w:firstLine="0"/>
        <w:rPr>
          <w:rFonts w:asciiTheme="minorHAnsi" w:hAnsiTheme="minorHAnsi"/>
          <w:b w:val="0"/>
          <w:i/>
          <w:sz w:val="20"/>
          <w:szCs w:val="20"/>
        </w:rPr>
      </w:pPr>
      <w:r w:rsidRPr="00CF030F">
        <w:rPr>
          <w:rFonts w:asciiTheme="minorHAnsi" w:hAnsiTheme="minorHAnsi"/>
          <w:b w:val="0"/>
          <w:i/>
          <w:sz w:val="20"/>
          <w:szCs w:val="20"/>
        </w:rPr>
        <w:t xml:space="preserve">Acknowledgements </w:t>
      </w:r>
    </w:p>
    <w:p w:rsidR="00424F90" w:rsidRPr="00CF030F" w:rsidRDefault="00CD44A2" w:rsidP="001D081F">
      <w:pPr>
        <w:pStyle w:val="NoSpacing"/>
        <w:rPr>
          <w:rFonts w:asciiTheme="minorHAnsi" w:hAnsiTheme="minorHAnsi" w:cs="Times New Roman"/>
          <w:bCs/>
          <w:sz w:val="20"/>
          <w:lang w:val="en-US"/>
        </w:rPr>
      </w:pPr>
      <w:r w:rsidRPr="00CF030F">
        <w:rPr>
          <w:rFonts w:asciiTheme="minorHAnsi" w:hAnsiTheme="minorHAnsi" w:cs="Times New Roman"/>
          <w:sz w:val="20"/>
          <w:lang w:val="en-US"/>
        </w:rPr>
        <w:t>The a</w:t>
      </w:r>
      <w:r w:rsidR="00424F90" w:rsidRPr="00CF030F">
        <w:rPr>
          <w:rFonts w:asciiTheme="minorHAnsi" w:hAnsiTheme="minorHAnsi" w:cs="Times New Roman"/>
          <w:sz w:val="20"/>
          <w:lang w:val="en-US"/>
        </w:rPr>
        <w:t xml:space="preserve">uthors would like to express their </w:t>
      </w:r>
      <w:r w:rsidR="0046027D" w:rsidRPr="00CF030F">
        <w:rPr>
          <w:rFonts w:asciiTheme="minorHAnsi" w:hAnsiTheme="minorHAnsi" w:cs="Times New Roman"/>
          <w:sz w:val="20"/>
          <w:lang w:val="en-US"/>
        </w:rPr>
        <w:t>gratitude for contribution to this research</w:t>
      </w:r>
      <w:r w:rsidR="00424F90" w:rsidRPr="00CF030F">
        <w:rPr>
          <w:rFonts w:asciiTheme="minorHAnsi" w:hAnsiTheme="minorHAnsi" w:cs="Times New Roman"/>
          <w:sz w:val="20"/>
          <w:lang w:val="en-US"/>
        </w:rPr>
        <w:t xml:space="preserve"> to </w:t>
      </w:r>
      <w:r w:rsidR="00424F90" w:rsidRPr="00CF030F">
        <w:rPr>
          <w:rFonts w:asciiTheme="minorHAnsi" w:hAnsiTheme="minorHAnsi" w:cs="Times New Roman"/>
          <w:bCs/>
          <w:sz w:val="20"/>
          <w:lang w:val="en-US"/>
        </w:rPr>
        <w:t xml:space="preserve">Ronald </w:t>
      </w:r>
      <w:proofErr w:type="spellStart"/>
      <w:r w:rsidR="00424F90" w:rsidRPr="00CF030F">
        <w:rPr>
          <w:rFonts w:asciiTheme="minorHAnsi" w:hAnsiTheme="minorHAnsi" w:cs="Times New Roman"/>
          <w:bCs/>
          <w:sz w:val="20"/>
          <w:lang w:val="en-US"/>
        </w:rPr>
        <w:t>Pagel</w:t>
      </w:r>
      <w:proofErr w:type="spellEnd"/>
      <w:r w:rsidR="00424F90" w:rsidRPr="00CF030F">
        <w:rPr>
          <w:rFonts w:asciiTheme="minorHAnsi" w:hAnsiTheme="minorHAnsi" w:cs="Times New Roman"/>
          <w:bCs/>
          <w:sz w:val="20"/>
          <w:lang w:val="en-US"/>
        </w:rPr>
        <w:t xml:space="preserve"> (PTB, Germany)</w:t>
      </w:r>
      <w:r w:rsidRPr="00CF030F">
        <w:rPr>
          <w:rFonts w:asciiTheme="minorHAnsi" w:hAnsiTheme="minorHAnsi" w:cs="Times New Roman"/>
          <w:bCs/>
          <w:sz w:val="20"/>
          <w:lang w:val="en-US"/>
        </w:rPr>
        <w:t>, Salvatore</w:t>
      </w:r>
      <w:r w:rsidR="00424F90" w:rsidRPr="00CF030F">
        <w:rPr>
          <w:rFonts w:asciiTheme="minorHAnsi" w:hAnsiTheme="minorHAnsi" w:cs="Times New Roman"/>
          <w:bCs/>
          <w:sz w:val="20"/>
          <w:lang w:val="en-US"/>
        </w:rPr>
        <w:t xml:space="preserve"> </w:t>
      </w:r>
      <w:proofErr w:type="spellStart"/>
      <w:r w:rsidR="00424F90" w:rsidRPr="00CF030F">
        <w:rPr>
          <w:rFonts w:asciiTheme="minorHAnsi" w:hAnsiTheme="minorHAnsi" w:cs="Times New Roman"/>
          <w:bCs/>
          <w:sz w:val="20"/>
          <w:lang w:val="en-US"/>
        </w:rPr>
        <w:t>Lorefice</w:t>
      </w:r>
      <w:proofErr w:type="spellEnd"/>
      <w:r w:rsidR="00424F90" w:rsidRPr="00CF030F">
        <w:rPr>
          <w:rFonts w:asciiTheme="minorHAnsi" w:hAnsiTheme="minorHAnsi" w:cs="Times New Roman"/>
          <w:bCs/>
          <w:sz w:val="20"/>
          <w:lang w:val="en-US"/>
        </w:rPr>
        <w:t>, (</w:t>
      </w:r>
      <w:proofErr w:type="spellStart"/>
      <w:r w:rsidR="00424F90" w:rsidRPr="00CF030F">
        <w:rPr>
          <w:rFonts w:asciiTheme="minorHAnsi" w:hAnsiTheme="minorHAnsi" w:cs="Times New Roman"/>
          <w:bCs/>
          <w:sz w:val="20"/>
          <w:lang w:val="en-US"/>
        </w:rPr>
        <w:t>INRiM</w:t>
      </w:r>
      <w:proofErr w:type="spellEnd"/>
      <w:r w:rsidR="00424F90" w:rsidRPr="00CF030F">
        <w:rPr>
          <w:rFonts w:asciiTheme="minorHAnsi" w:hAnsiTheme="minorHAnsi" w:cs="Times New Roman"/>
          <w:bCs/>
          <w:sz w:val="20"/>
          <w:lang w:val="en-US"/>
        </w:rPr>
        <w:t xml:space="preserve">, Italy), </w:t>
      </w:r>
      <w:proofErr w:type="spellStart"/>
      <w:r w:rsidR="00424F90" w:rsidRPr="00CF030F">
        <w:rPr>
          <w:rFonts w:asciiTheme="minorHAnsi" w:hAnsiTheme="minorHAnsi" w:cs="Times New Roman"/>
          <w:bCs/>
          <w:sz w:val="20"/>
          <w:lang w:val="en-US"/>
        </w:rPr>
        <w:t>Fionn</w:t>
      </w:r>
      <w:proofErr w:type="spellEnd"/>
      <w:r w:rsidR="00424F90" w:rsidRPr="00CF030F">
        <w:rPr>
          <w:rFonts w:asciiTheme="minorHAnsi" w:hAnsiTheme="minorHAnsi" w:cs="Times New Roman"/>
          <w:bCs/>
          <w:sz w:val="20"/>
          <w:lang w:val="en-US"/>
        </w:rPr>
        <w:t xml:space="preserve"> </w:t>
      </w:r>
      <w:proofErr w:type="spellStart"/>
      <w:r w:rsidR="00424F90" w:rsidRPr="00CF030F">
        <w:rPr>
          <w:rFonts w:asciiTheme="minorHAnsi" w:hAnsiTheme="minorHAnsi" w:cs="Times New Roman"/>
          <w:bCs/>
          <w:sz w:val="20"/>
          <w:lang w:val="en-US"/>
        </w:rPr>
        <w:t>Iversen</w:t>
      </w:r>
      <w:proofErr w:type="spellEnd"/>
      <w:r w:rsidR="00424F90" w:rsidRPr="00CF030F">
        <w:rPr>
          <w:rFonts w:asciiTheme="minorHAnsi" w:hAnsiTheme="minorHAnsi" w:cs="Times New Roman"/>
          <w:bCs/>
          <w:sz w:val="20"/>
          <w:lang w:val="en-US"/>
        </w:rPr>
        <w:t xml:space="preserve"> (IRIS, Norway), Hugo Bissig (METAS, Switzerland), </w:t>
      </w:r>
      <w:proofErr w:type="spellStart"/>
      <w:r w:rsidR="00424F90" w:rsidRPr="00CF030F">
        <w:rPr>
          <w:rFonts w:asciiTheme="minorHAnsi" w:hAnsiTheme="minorHAnsi" w:cs="Times New Roman"/>
          <w:bCs/>
          <w:sz w:val="20"/>
          <w:lang w:val="en-US"/>
        </w:rPr>
        <w:t>Andreia</w:t>
      </w:r>
      <w:proofErr w:type="spellEnd"/>
      <w:r w:rsidR="00424F90" w:rsidRPr="00CF030F">
        <w:rPr>
          <w:rFonts w:asciiTheme="minorHAnsi" w:hAnsiTheme="minorHAnsi" w:cs="Times New Roman"/>
          <w:bCs/>
          <w:sz w:val="20"/>
          <w:lang w:val="en-US"/>
        </w:rPr>
        <w:t xml:space="preserve"> </w:t>
      </w:r>
      <w:proofErr w:type="spellStart"/>
      <w:r w:rsidR="00424F90" w:rsidRPr="00CF030F">
        <w:rPr>
          <w:rFonts w:asciiTheme="minorHAnsi" w:hAnsiTheme="minorHAnsi" w:cs="Times New Roman"/>
          <w:bCs/>
          <w:sz w:val="20"/>
          <w:lang w:val="en-US"/>
        </w:rPr>
        <w:t>Furtado</w:t>
      </w:r>
      <w:proofErr w:type="spellEnd"/>
      <w:r w:rsidR="00424F90" w:rsidRPr="00CF030F">
        <w:rPr>
          <w:rFonts w:asciiTheme="minorHAnsi" w:hAnsiTheme="minorHAnsi" w:cs="Times New Roman"/>
          <w:bCs/>
          <w:sz w:val="20"/>
          <w:lang w:val="en-US"/>
        </w:rPr>
        <w:t xml:space="preserve">, (IPQ, Portugal) and Erik </w:t>
      </w:r>
      <w:proofErr w:type="spellStart"/>
      <w:r w:rsidR="00424F90" w:rsidRPr="00CF030F">
        <w:rPr>
          <w:rFonts w:asciiTheme="minorHAnsi" w:hAnsiTheme="minorHAnsi" w:cs="Times New Roman"/>
          <w:bCs/>
          <w:sz w:val="20"/>
          <w:lang w:val="en-US"/>
        </w:rPr>
        <w:t>Cornelissen</w:t>
      </w:r>
      <w:proofErr w:type="spellEnd"/>
      <w:r w:rsidR="00424F90" w:rsidRPr="00CF030F">
        <w:rPr>
          <w:rFonts w:asciiTheme="minorHAnsi" w:hAnsiTheme="minorHAnsi" w:cs="Times New Roman"/>
          <w:bCs/>
          <w:sz w:val="20"/>
          <w:lang w:val="en-US"/>
        </w:rPr>
        <w:t xml:space="preserve"> (Shell, The </w:t>
      </w:r>
      <w:r w:rsidR="00424F90" w:rsidRPr="00CF030F">
        <w:rPr>
          <w:rFonts w:asciiTheme="minorHAnsi" w:hAnsiTheme="minorHAnsi" w:cs="Times New Roman"/>
          <w:bCs/>
          <w:noProof/>
          <w:sz w:val="20"/>
          <w:lang w:val="en-US"/>
        </w:rPr>
        <w:t>Netherlands</w:t>
      </w:r>
      <w:r w:rsidR="00424F90" w:rsidRPr="00CF030F">
        <w:rPr>
          <w:rFonts w:asciiTheme="minorHAnsi" w:hAnsiTheme="minorHAnsi" w:cs="Times New Roman"/>
          <w:bCs/>
          <w:sz w:val="20"/>
          <w:lang w:val="en-US"/>
        </w:rPr>
        <w:t>)</w:t>
      </w:r>
      <w:r w:rsidR="0046027D" w:rsidRPr="00CF030F">
        <w:rPr>
          <w:rFonts w:asciiTheme="minorHAnsi" w:hAnsiTheme="minorHAnsi" w:cs="Times New Roman"/>
          <w:bCs/>
          <w:sz w:val="20"/>
          <w:lang w:val="en-US"/>
        </w:rPr>
        <w:t xml:space="preserve">. This research project has been sponsored by </w:t>
      </w:r>
      <w:r w:rsidRPr="00CF030F">
        <w:rPr>
          <w:rFonts w:asciiTheme="minorHAnsi" w:hAnsiTheme="minorHAnsi" w:cs="Times New Roman"/>
          <w:bCs/>
          <w:sz w:val="20"/>
          <w:lang w:val="en-US"/>
        </w:rPr>
        <w:t>the EMRP</w:t>
      </w:r>
      <w:r w:rsidR="0046027D" w:rsidRPr="00CF030F">
        <w:rPr>
          <w:rFonts w:asciiTheme="minorHAnsi" w:hAnsiTheme="minorHAnsi" w:cs="Times New Roman"/>
          <w:bCs/>
          <w:sz w:val="20"/>
          <w:lang w:val="en-US"/>
        </w:rPr>
        <w:t>.</w:t>
      </w:r>
      <w:r w:rsidRPr="00CF030F">
        <w:rPr>
          <w:rFonts w:asciiTheme="minorHAnsi" w:hAnsiTheme="minorHAnsi" w:cs="Times New Roman"/>
          <w:bCs/>
          <w:sz w:val="20"/>
          <w:lang w:val="en-US"/>
        </w:rPr>
        <w:t xml:space="preserve"> The EMRP is jointly funded by EUARMET and the EU.</w:t>
      </w:r>
    </w:p>
    <w:p w:rsidR="001D081F" w:rsidRPr="00CF030F" w:rsidRDefault="001D081F" w:rsidP="001D081F">
      <w:pPr>
        <w:pStyle w:val="NoSpacing"/>
        <w:rPr>
          <w:rFonts w:asciiTheme="minorHAnsi" w:hAnsiTheme="minorHAnsi" w:cs="Times New Roman"/>
          <w:bCs/>
          <w:sz w:val="20"/>
          <w:lang w:val="en-US"/>
        </w:rPr>
      </w:pPr>
    </w:p>
    <w:sectPr w:rsidR="001D081F" w:rsidRPr="00CF030F"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355" w:rsidRDefault="00287355" w:rsidP="004618D2">
      <w:r>
        <w:separator/>
      </w:r>
    </w:p>
  </w:endnote>
  <w:endnote w:type="continuationSeparator" w:id="0">
    <w:p w:rsidR="00287355" w:rsidRDefault="00287355" w:rsidP="00461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355" w:rsidRDefault="00287355" w:rsidP="004618D2">
      <w:r>
        <w:separator/>
      </w:r>
    </w:p>
  </w:footnote>
  <w:footnote w:type="continuationSeparator" w:id="0">
    <w:p w:rsidR="00287355" w:rsidRDefault="00287355" w:rsidP="00461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7D" w:rsidRDefault="0046027D" w:rsidP="004618D2">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5321"/>
        </w:tabs>
        <w:ind w:left="5249"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9">
    <w:nsid w:val="7FC170B5"/>
    <w:multiLevelType w:val="hybridMultilevel"/>
    <w:tmpl w:val="44468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1028"/>
  <w:defaultTabStop w:val="720"/>
  <w:doNotHyphenateCaps/>
  <w:characterSpacingControl w:val="doNotCompress"/>
  <w:doNotValidateAgainstSchema/>
  <w:doNotDemarcateInvalidXml/>
  <w:footnotePr>
    <w:footnote w:id="-1"/>
    <w:footnote w:id="0"/>
  </w:footnotePr>
  <w:endnotePr>
    <w:endnote w:id="-1"/>
    <w:endnote w:id="0"/>
  </w:endnotePr>
  <w:compat/>
  <w:rsids>
    <w:rsidRoot w:val="003A59A6"/>
    <w:rsid w:val="0004390D"/>
    <w:rsid w:val="0008658D"/>
    <w:rsid w:val="000B4641"/>
    <w:rsid w:val="0010711E"/>
    <w:rsid w:val="001132CC"/>
    <w:rsid w:val="00127EDD"/>
    <w:rsid w:val="001C2878"/>
    <w:rsid w:val="001D081F"/>
    <w:rsid w:val="0026476C"/>
    <w:rsid w:val="00276735"/>
    <w:rsid w:val="002864A3"/>
    <w:rsid w:val="00287355"/>
    <w:rsid w:val="002A46DB"/>
    <w:rsid w:val="002B3B81"/>
    <w:rsid w:val="003A14C5"/>
    <w:rsid w:val="003A47B5"/>
    <w:rsid w:val="003A59A6"/>
    <w:rsid w:val="003B31BD"/>
    <w:rsid w:val="004049F9"/>
    <w:rsid w:val="004059FE"/>
    <w:rsid w:val="0040711B"/>
    <w:rsid w:val="00421470"/>
    <w:rsid w:val="00424F90"/>
    <w:rsid w:val="004445B3"/>
    <w:rsid w:val="0045783E"/>
    <w:rsid w:val="0046027D"/>
    <w:rsid w:val="004618D2"/>
    <w:rsid w:val="004664C4"/>
    <w:rsid w:val="004C4606"/>
    <w:rsid w:val="004F6F54"/>
    <w:rsid w:val="00514333"/>
    <w:rsid w:val="00541555"/>
    <w:rsid w:val="00591250"/>
    <w:rsid w:val="005B4F7A"/>
    <w:rsid w:val="005B520E"/>
    <w:rsid w:val="005B535B"/>
    <w:rsid w:val="006019CE"/>
    <w:rsid w:val="006108A4"/>
    <w:rsid w:val="006967BE"/>
    <w:rsid w:val="006C4648"/>
    <w:rsid w:val="0072064C"/>
    <w:rsid w:val="00724C19"/>
    <w:rsid w:val="007442B3"/>
    <w:rsid w:val="00753F7B"/>
    <w:rsid w:val="00771608"/>
    <w:rsid w:val="0078398E"/>
    <w:rsid w:val="00787C5A"/>
    <w:rsid w:val="007919DE"/>
    <w:rsid w:val="007C0308"/>
    <w:rsid w:val="007E1A1C"/>
    <w:rsid w:val="008014D2"/>
    <w:rsid w:val="0080411A"/>
    <w:rsid w:val="008054BC"/>
    <w:rsid w:val="00847C84"/>
    <w:rsid w:val="00895FEA"/>
    <w:rsid w:val="008A55B5"/>
    <w:rsid w:val="008A75C8"/>
    <w:rsid w:val="008B23E6"/>
    <w:rsid w:val="008E0E1A"/>
    <w:rsid w:val="0097508D"/>
    <w:rsid w:val="009A46D3"/>
    <w:rsid w:val="00A510F7"/>
    <w:rsid w:val="00A55F9A"/>
    <w:rsid w:val="00AC6519"/>
    <w:rsid w:val="00AF0602"/>
    <w:rsid w:val="00B37A33"/>
    <w:rsid w:val="00B90DBB"/>
    <w:rsid w:val="00B9404E"/>
    <w:rsid w:val="00BB279B"/>
    <w:rsid w:val="00BC5E56"/>
    <w:rsid w:val="00BF1664"/>
    <w:rsid w:val="00C8230C"/>
    <w:rsid w:val="00CB1404"/>
    <w:rsid w:val="00CB66E6"/>
    <w:rsid w:val="00CC2B8E"/>
    <w:rsid w:val="00CD44A2"/>
    <w:rsid w:val="00CF030F"/>
    <w:rsid w:val="00D62052"/>
    <w:rsid w:val="00D9156D"/>
    <w:rsid w:val="00DC0B04"/>
    <w:rsid w:val="00E65036"/>
    <w:rsid w:val="00E91219"/>
    <w:rsid w:val="00E924D8"/>
    <w:rsid w:val="00EA506F"/>
    <w:rsid w:val="00EC7EDD"/>
    <w:rsid w:val="00EE3207"/>
    <w:rsid w:val="00EE4362"/>
    <w:rsid w:val="00EF18D7"/>
    <w:rsid w:val="00EF1E8A"/>
    <w:rsid w:val="00EF3A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lang/>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ind w:left="288"/>
      <w:jc w:val="left"/>
      <w:outlineLvl w:val="1"/>
    </w:pPr>
    <w:rPr>
      <w:rFonts w:eastAsia="MS Mincho"/>
      <w:i/>
      <w:iCs/>
      <w:noProof/>
      <w:lang/>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lang/>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lang/>
    </w:rPr>
  </w:style>
  <w:style w:type="paragraph" w:styleId="Heading5">
    <w:name w:val="heading 5"/>
    <w:basedOn w:val="Normal"/>
    <w:next w:val="Normal"/>
    <w:link w:val="Heading5Char"/>
    <w:uiPriority w:val="9"/>
    <w:qFormat/>
    <w:pPr>
      <w:tabs>
        <w:tab w:val="left" w:pos="360"/>
      </w:tabs>
      <w:spacing w:before="160" w:after="80"/>
      <w:outlineLvl w:val="4"/>
    </w:pPr>
    <w:rPr>
      <w:rFonts w:ascii="Calibri" w:hAnsi="Calibri"/>
      <w:b/>
      <w:bCs/>
      <w:i/>
      <w:iCs/>
      <w:sz w:val="26"/>
      <w:szCs w:val="26"/>
      <w:lang/>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lang/>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Default">
    <w:name w:val="Default"/>
    <w:rsid w:val="0045783E"/>
    <w:pPr>
      <w:autoSpaceDE w:val="0"/>
      <w:autoSpaceDN w:val="0"/>
      <w:adjustRightInd w:val="0"/>
    </w:pPr>
    <w:rPr>
      <w:rFonts w:ascii="Arial" w:hAnsi="Arial" w:cs="Arial"/>
      <w:color w:val="000000"/>
      <w:sz w:val="24"/>
      <w:szCs w:val="24"/>
      <w:lang w:eastAsia="zh-CN"/>
    </w:rPr>
  </w:style>
  <w:style w:type="paragraph" w:styleId="NoSpacing">
    <w:name w:val="No Spacing"/>
    <w:uiPriority w:val="1"/>
    <w:qFormat/>
    <w:rsid w:val="00B37A33"/>
    <w:pPr>
      <w:suppressAutoHyphens/>
    </w:pPr>
    <w:rPr>
      <w:rFonts w:ascii="New York" w:hAnsi="New York" w:cs="New York"/>
      <w:sz w:val="24"/>
      <w:lang w:val="fr-FR" w:eastAsia="ar-SA"/>
    </w:rPr>
  </w:style>
  <w:style w:type="paragraph" w:styleId="BalloonText">
    <w:name w:val="Balloon Text"/>
    <w:basedOn w:val="Normal"/>
    <w:link w:val="BalloonTextChar"/>
    <w:uiPriority w:val="99"/>
    <w:semiHidden/>
    <w:unhideWhenUsed/>
    <w:rsid w:val="00BF1664"/>
    <w:rPr>
      <w:rFonts w:ascii="Tahoma" w:hAnsi="Tahoma" w:cs="Tahoma"/>
      <w:sz w:val="16"/>
      <w:szCs w:val="16"/>
    </w:rPr>
  </w:style>
  <w:style w:type="character" w:customStyle="1" w:styleId="BalloonTextChar">
    <w:name w:val="Balloon Text Char"/>
    <w:basedOn w:val="DefaultParagraphFont"/>
    <w:link w:val="BalloonText"/>
    <w:uiPriority w:val="99"/>
    <w:semiHidden/>
    <w:rsid w:val="00BF166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771608"/>
    <w:rPr>
      <w:sz w:val="16"/>
      <w:szCs w:val="16"/>
    </w:rPr>
  </w:style>
  <w:style w:type="paragraph" w:styleId="CommentText">
    <w:name w:val="annotation text"/>
    <w:basedOn w:val="Normal"/>
    <w:link w:val="CommentTextChar"/>
    <w:uiPriority w:val="99"/>
    <w:semiHidden/>
    <w:unhideWhenUsed/>
    <w:rsid w:val="00771608"/>
  </w:style>
  <w:style w:type="character" w:customStyle="1" w:styleId="CommentTextChar">
    <w:name w:val="Comment Text Char"/>
    <w:basedOn w:val="DefaultParagraphFont"/>
    <w:link w:val="CommentText"/>
    <w:uiPriority w:val="99"/>
    <w:semiHidden/>
    <w:rsid w:val="0077160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71608"/>
    <w:rPr>
      <w:b/>
      <w:bCs/>
    </w:rPr>
  </w:style>
  <w:style w:type="character" w:customStyle="1" w:styleId="CommentSubjectChar">
    <w:name w:val="Comment Subject Char"/>
    <w:basedOn w:val="CommentTextChar"/>
    <w:link w:val="CommentSubject"/>
    <w:uiPriority w:val="99"/>
    <w:semiHidden/>
    <w:rsid w:val="00771608"/>
    <w:rPr>
      <w:b/>
      <w:bCs/>
    </w:rPr>
  </w:style>
  <w:style w:type="paragraph" w:styleId="Header">
    <w:name w:val="header"/>
    <w:basedOn w:val="Normal"/>
    <w:link w:val="HeaderChar"/>
    <w:uiPriority w:val="99"/>
    <w:semiHidden/>
    <w:unhideWhenUsed/>
    <w:rsid w:val="004618D2"/>
    <w:pPr>
      <w:tabs>
        <w:tab w:val="center" w:pos="4536"/>
        <w:tab w:val="right" w:pos="9072"/>
      </w:tabs>
    </w:pPr>
  </w:style>
  <w:style w:type="character" w:customStyle="1" w:styleId="HeaderChar">
    <w:name w:val="Header Char"/>
    <w:basedOn w:val="DefaultParagraphFont"/>
    <w:link w:val="Header"/>
    <w:uiPriority w:val="99"/>
    <w:semiHidden/>
    <w:rsid w:val="004618D2"/>
    <w:rPr>
      <w:rFonts w:ascii="Times New Roman" w:hAnsi="Times New Roman"/>
      <w:lang w:val="en-US" w:eastAsia="en-US"/>
    </w:rPr>
  </w:style>
  <w:style w:type="paragraph" w:styleId="Footer">
    <w:name w:val="footer"/>
    <w:basedOn w:val="Normal"/>
    <w:link w:val="FooterChar"/>
    <w:uiPriority w:val="99"/>
    <w:semiHidden/>
    <w:unhideWhenUsed/>
    <w:rsid w:val="004618D2"/>
    <w:pPr>
      <w:tabs>
        <w:tab w:val="center" w:pos="4536"/>
        <w:tab w:val="right" w:pos="9072"/>
      </w:tabs>
    </w:pPr>
  </w:style>
  <w:style w:type="character" w:customStyle="1" w:styleId="FooterChar">
    <w:name w:val="Footer Char"/>
    <w:basedOn w:val="DefaultParagraphFont"/>
    <w:link w:val="Footer"/>
    <w:uiPriority w:val="99"/>
    <w:semiHidden/>
    <w:rsid w:val="004618D2"/>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20533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Shell</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lucas</cp:lastModifiedBy>
  <cp:revision>2</cp:revision>
  <dcterms:created xsi:type="dcterms:W3CDTF">2016-02-29T15:13:00Z</dcterms:created>
  <dcterms:modified xsi:type="dcterms:W3CDTF">2016-02-29T15:13:00Z</dcterms:modified>
</cp:coreProperties>
</file>