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5D4D" w14:textId="4CA5F570" w:rsidR="005F2C46" w:rsidRPr="002D3F90" w:rsidRDefault="008B1A8C" w:rsidP="008B1A8C">
      <w:pPr>
        <w:jc w:val="center"/>
        <w:rPr>
          <w:b/>
          <w:sz w:val="36"/>
          <w:szCs w:val="36"/>
        </w:rPr>
      </w:pPr>
      <w:r w:rsidRPr="002D3F90">
        <w:rPr>
          <w:b/>
          <w:sz w:val="36"/>
          <w:szCs w:val="36"/>
        </w:rPr>
        <w:t>Investigation on</w:t>
      </w:r>
      <w:r w:rsidR="006A561A">
        <w:rPr>
          <w:b/>
          <w:sz w:val="36"/>
          <w:szCs w:val="36"/>
        </w:rPr>
        <w:t xml:space="preserve"> </w:t>
      </w:r>
      <w:r w:rsidRPr="002D3F90">
        <w:rPr>
          <w:b/>
          <w:sz w:val="36"/>
          <w:szCs w:val="36"/>
        </w:rPr>
        <w:t>Error Model of Turbine Flowmeter</w:t>
      </w:r>
      <w:r w:rsidR="00D10548">
        <w:rPr>
          <w:b/>
          <w:sz w:val="36"/>
          <w:szCs w:val="36"/>
        </w:rPr>
        <w:t>s</w:t>
      </w:r>
      <w:r w:rsidRPr="002D3F90">
        <w:rPr>
          <w:b/>
          <w:sz w:val="36"/>
          <w:szCs w:val="36"/>
        </w:rPr>
        <w:t xml:space="preserve"> Based on </w:t>
      </w:r>
      <w:r w:rsidR="00E33641">
        <w:rPr>
          <w:b/>
          <w:sz w:val="36"/>
          <w:szCs w:val="36"/>
        </w:rPr>
        <w:t>t</w:t>
      </w:r>
      <w:r w:rsidR="00325A14">
        <w:rPr>
          <w:b/>
          <w:sz w:val="36"/>
          <w:szCs w:val="36"/>
        </w:rPr>
        <w:t xml:space="preserve">he </w:t>
      </w:r>
      <w:r w:rsidRPr="002D3F90">
        <w:rPr>
          <w:b/>
          <w:sz w:val="36"/>
          <w:szCs w:val="36"/>
        </w:rPr>
        <w:t>Reynolds Number</w:t>
      </w:r>
    </w:p>
    <w:p w14:paraId="060F1061" w14:textId="77777777" w:rsidR="00FD099D" w:rsidRDefault="00FD099D" w:rsidP="00FD099D"/>
    <w:p w14:paraId="5A8F3BF2" w14:textId="7D0B4B4A" w:rsidR="00D13359" w:rsidRPr="00FF22B8" w:rsidRDefault="008B1A8C" w:rsidP="00D13359">
      <w:pPr>
        <w:pStyle w:val="a4"/>
        <w:jc w:val="center"/>
        <w:rPr>
          <w:b/>
          <w:sz w:val="24"/>
          <w:szCs w:val="24"/>
          <w:lang w:eastAsia="zh-CN"/>
        </w:rPr>
      </w:pPr>
      <w:r w:rsidRPr="00FF22B8">
        <w:rPr>
          <w:b/>
          <w:sz w:val="24"/>
          <w:szCs w:val="24"/>
        </w:rPr>
        <w:t>Han Zhang</w:t>
      </w:r>
      <w:r w:rsidR="006A561A" w:rsidRPr="00FF22B8">
        <w:rPr>
          <w:b/>
          <w:sz w:val="24"/>
          <w:szCs w:val="24"/>
          <w:vertAlign w:val="superscript"/>
        </w:rPr>
        <w:t>1</w:t>
      </w:r>
      <w:r w:rsidR="006A561A" w:rsidRPr="00FF22B8">
        <w:rPr>
          <w:rFonts w:hint="eastAsia"/>
          <w:b/>
          <w:sz w:val="24"/>
          <w:szCs w:val="24"/>
          <w:vertAlign w:val="superscript"/>
          <w:lang w:eastAsia="zh-CN"/>
        </w:rPr>
        <w:t>,</w:t>
      </w:r>
      <w:r w:rsidR="006A561A" w:rsidRPr="00FF22B8">
        <w:rPr>
          <w:b/>
          <w:sz w:val="24"/>
          <w:szCs w:val="24"/>
          <w:vertAlign w:val="superscript"/>
          <w:lang w:eastAsia="zh-CN"/>
        </w:rPr>
        <w:t xml:space="preserve"> </w:t>
      </w:r>
      <w:r w:rsidR="006A561A" w:rsidRPr="00FF22B8">
        <w:rPr>
          <w:rFonts w:hint="eastAsia"/>
          <w:b/>
          <w:sz w:val="24"/>
          <w:szCs w:val="24"/>
          <w:vertAlign w:val="superscript"/>
          <w:lang w:eastAsia="zh-CN"/>
        </w:rPr>
        <w:t>2</w:t>
      </w:r>
      <w:r w:rsidR="00D13359" w:rsidRPr="00FF22B8">
        <w:rPr>
          <w:b/>
          <w:sz w:val="24"/>
          <w:szCs w:val="24"/>
        </w:rPr>
        <w:t>,</w:t>
      </w:r>
      <w:r w:rsidR="002571DB" w:rsidRPr="00FF22B8">
        <w:rPr>
          <w:b/>
          <w:sz w:val="24"/>
          <w:szCs w:val="24"/>
        </w:rPr>
        <w:t xml:space="preserve"> </w:t>
      </w:r>
      <w:r w:rsidRPr="00FF22B8">
        <w:rPr>
          <w:b/>
          <w:sz w:val="24"/>
          <w:szCs w:val="24"/>
        </w:rPr>
        <w:t>Chunhui Li</w:t>
      </w:r>
      <w:r w:rsidR="00312C57">
        <w:rPr>
          <w:b/>
          <w:sz w:val="24"/>
          <w:szCs w:val="24"/>
          <w:vertAlign w:val="superscript"/>
        </w:rPr>
        <w:t>2</w:t>
      </w:r>
      <w:r w:rsidR="00D13359" w:rsidRPr="00FF22B8">
        <w:rPr>
          <w:b/>
          <w:sz w:val="24"/>
          <w:szCs w:val="24"/>
        </w:rPr>
        <w:t>,</w:t>
      </w:r>
      <w:r w:rsidR="00F57304" w:rsidRPr="00FF22B8">
        <w:rPr>
          <w:b/>
          <w:sz w:val="24"/>
          <w:szCs w:val="24"/>
        </w:rPr>
        <w:t xml:space="preserve"> </w:t>
      </w:r>
      <w:proofErr w:type="spellStart"/>
      <w:r w:rsidRPr="00FF22B8">
        <w:rPr>
          <w:b/>
          <w:sz w:val="24"/>
          <w:szCs w:val="24"/>
        </w:rPr>
        <w:t>Peijuan</w:t>
      </w:r>
      <w:proofErr w:type="spellEnd"/>
      <w:r w:rsidRPr="00FF22B8">
        <w:rPr>
          <w:b/>
          <w:sz w:val="24"/>
          <w:szCs w:val="24"/>
        </w:rPr>
        <w:t xml:space="preserve"> Cao</w:t>
      </w:r>
      <w:r w:rsidR="00FD099D" w:rsidRPr="00FF22B8">
        <w:rPr>
          <w:b/>
          <w:sz w:val="24"/>
          <w:szCs w:val="24"/>
          <w:vertAlign w:val="superscript"/>
        </w:rPr>
        <w:t>1</w:t>
      </w:r>
      <w:r w:rsidR="00FD099D" w:rsidRPr="00FF22B8">
        <w:rPr>
          <w:rFonts w:hint="eastAsia"/>
          <w:b/>
          <w:sz w:val="24"/>
          <w:szCs w:val="24"/>
          <w:vertAlign w:val="superscript"/>
          <w:lang w:eastAsia="zh-CN"/>
        </w:rPr>
        <w:t>,</w:t>
      </w:r>
      <w:r w:rsidR="00FD099D" w:rsidRPr="00FF22B8">
        <w:rPr>
          <w:b/>
          <w:sz w:val="24"/>
          <w:szCs w:val="24"/>
          <w:vertAlign w:val="superscript"/>
          <w:lang w:eastAsia="zh-CN"/>
        </w:rPr>
        <w:t xml:space="preserve"> </w:t>
      </w:r>
      <w:r w:rsidR="006A561A">
        <w:rPr>
          <w:b/>
          <w:sz w:val="24"/>
          <w:szCs w:val="24"/>
          <w:vertAlign w:val="superscript"/>
          <w:lang w:eastAsia="zh-CN"/>
        </w:rPr>
        <w:t>3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59540629" w14:textId="507C1D07" w:rsidR="00312C57" w:rsidRPr="00312C57" w:rsidRDefault="00312C57" w:rsidP="00312C57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1</w:t>
      </w:r>
      <w:r w:rsidRPr="00FF22B8">
        <w:rPr>
          <w:sz w:val="20"/>
        </w:rPr>
        <w:t xml:space="preserve"> </w:t>
      </w:r>
      <w:r>
        <w:rPr>
          <w:i/>
          <w:sz w:val="20"/>
        </w:rPr>
        <w:t xml:space="preserve">Beijing </w:t>
      </w:r>
      <w:proofErr w:type="spellStart"/>
      <w:r>
        <w:rPr>
          <w:i/>
          <w:sz w:val="20"/>
        </w:rPr>
        <w:t>Jiaotong</w:t>
      </w:r>
      <w:proofErr w:type="spellEnd"/>
      <w:r>
        <w:rPr>
          <w:i/>
          <w:sz w:val="20"/>
        </w:rPr>
        <w:t xml:space="preserve"> University</w:t>
      </w:r>
      <w:r w:rsidRPr="00FF22B8">
        <w:rPr>
          <w:i/>
          <w:sz w:val="20"/>
        </w:rPr>
        <w:t>,</w:t>
      </w:r>
      <w:r w:rsidRPr="00312C57">
        <w:t xml:space="preserve"> </w:t>
      </w:r>
      <w:hyperlink r:id="rId8" w:history="1">
        <w:r w:rsidRPr="00FF22B8">
          <w:rPr>
            <w:rStyle w:val="ac"/>
            <w:i/>
            <w:color w:val="auto"/>
            <w:sz w:val="20"/>
            <w:u w:val="none"/>
          </w:rPr>
          <w:t>zhanghan@nim.ac.cn</w:t>
        </w:r>
      </w:hyperlink>
      <w:r w:rsidRPr="00FF22B8">
        <w:rPr>
          <w:i/>
          <w:sz w:val="20"/>
        </w:rPr>
        <w:t>, Beijing, P. R. China</w:t>
      </w:r>
    </w:p>
    <w:p w14:paraId="2DE94E83" w14:textId="45B68ADF" w:rsidR="00D13359" w:rsidRPr="00FF22B8" w:rsidRDefault="00312C57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 xml:space="preserve">2 </w:t>
      </w:r>
      <w:r w:rsidR="0086179A" w:rsidRPr="00FF22B8">
        <w:rPr>
          <w:i/>
          <w:sz w:val="20"/>
        </w:rPr>
        <w:t>National Institute of Metrology</w:t>
      </w:r>
      <w:r w:rsidR="00D13359" w:rsidRPr="00FF22B8">
        <w:rPr>
          <w:i/>
          <w:sz w:val="20"/>
        </w:rPr>
        <w:t xml:space="preserve">, </w:t>
      </w:r>
      <w:r w:rsidR="0086179A" w:rsidRPr="00FF22B8">
        <w:rPr>
          <w:i/>
          <w:sz w:val="20"/>
        </w:rPr>
        <w:t>Beijing, P. R. China</w:t>
      </w:r>
    </w:p>
    <w:p w14:paraId="6A75D53F" w14:textId="7FBB7FF4" w:rsidR="00D13359" w:rsidRPr="00FF22B8" w:rsidRDefault="00312C57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3</w:t>
      </w:r>
      <w:r w:rsidR="0086179A" w:rsidRPr="00FF22B8">
        <w:rPr>
          <w:i/>
          <w:sz w:val="20"/>
        </w:rPr>
        <w:t xml:space="preserve"> </w:t>
      </w:r>
      <w:r>
        <w:rPr>
          <w:i/>
          <w:sz w:val="20"/>
        </w:rPr>
        <w:t>Tianjin</w:t>
      </w:r>
      <w:r w:rsidR="00FD099D" w:rsidRPr="00FF22B8">
        <w:rPr>
          <w:i/>
          <w:sz w:val="20"/>
        </w:rPr>
        <w:t xml:space="preserve"> University</w:t>
      </w:r>
      <w:r w:rsidR="0086179A" w:rsidRPr="00FF22B8">
        <w:rPr>
          <w:i/>
          <w:sz w:val="20"/>
        </w:rPr>
        <w:t xml:space="preserve">, </w:t>
      </w:r>
      <w:r>
        <w:rPr>
          <w:i/>
          <w:sz w:val="20"/>
        </w:rPr>
        <w:t>Tianjin</w:t>
      </w:r>
      <w:r w:rsidR="0086179A" w:rsidRPr="00FF22B8">
        <w:rPr>
          <w:i/>
          <w:sz w:val="20"/>
        </w:rPr>
        <w:t>, P. R. China</w:t>
      </w:r>
    </w:p>
    <w:p w14:paraId="470D4AAA" w14:textId="5B5AFA98" w:rsidR="005F2C46" w:rsidRPr="00FF22B8" w:rsidRDefault="00D13359" w:rsidP="00D13359">
      <w:pPr>
        <w:jc w:val="center"/>
        <w:rPr>
          <w:i/>
          <w:sz w:val="20"/>
        </w:rPr>
      </w:pPr>
      <w:r w:rsidRPr="00FF22B8">
        <w:rPr>
          <w:i/>
          <w:sz w:val="20"/>
        </w:rPr>
        <w:t xml:space="preserve">E-mail (corresponding author): </w:t>
      </w:r>
      <w:r w:rsidR="00FD099D" w:rsidRPr="00FF22B8">
        <w:rPr>
          <w:i/>
          <w:sz w:val="20"/>
        </w:rPr>
        <w:t>lich</w:t>
      </w:r>
      <w:r w:rsidRPr="00FF22B8">
        <w:rPr>
          <w:i/>
          <w:sz w:val="20"/>
        </w:rPr>
        <w:t>@</w:t>
      </w:r>
      <w:r w:rsidR="00AF0F6E" w:rsidRPr="00FF22B8">
        <w:rPr>
          <w:i/>
          <w:sz w:val="20"/>
        </w:rPr>
        <w:t>nim.ac</w:t>
      </w:r>
      <w:r w:rsidRPr="00FF22B8">
        <w:rPr>
          <w:i/>
          <w:sz w:val="20"/>
        </w:rPr>
        <w:t>.</w:t>
      </w:r>
      <w:r w:rsidR="00AF0F6E" w:rsidRPr="00FF22B8">
        <w:rPr>
          <w:i/>
          <w:sz w:val="20"/>
        </w:rPr>
        <w:t>cn</w:t>
      </w:r>
    </w:p>
    <w:p w14:paraId="63F63D16" w14:textId="77777777" w:rsidR="005F2C46" w:rsidRDefault="00017057">
      <w:r>
        <w:pict w14:anchorId="3F975536">
          <v:rect id="_x0000_i1025" style="width:0;height:1.5pt" o:hralign="center" o:hrstd="t" o:hr="t" fillcolor="gray" stroked="f"/>
        </w:pict>
      </w:r>
    </w:p>
    <w:p w14:paraId="255EF412" w14:textId="2E0949AF" w:rsidR="00AB51F5" w:rsidRDefault="00856953" w:rsidP="003A0D87">
      <w:pPr>
        <w:pStyle w:val="1"/>
      </w:pPr>
      <w:r>
        <w:t>Abstract</w:t>
      </w:r>
    </w:p>
    <w:p w14:paraId="0E9BBD3A" w14:textId="31FA4907" w:rsidR="00615B2B" w:rsidRDefault="00222270" w:rsidP="00620E4B">
      <w:pPr>
        <w:adjustRightInd w:val="0"/>
        <w:snapToGrid w:val="0"/>
        <w:jc w:val="both"/>
        <w:rPr>
          <w:sz w:val="20"/>
          <w:szCs w:val="24"/>
        </w:rPr>
      </w:pPr>
      <w:r>
        <w:rPr>
          <w:rFonts w:hint="eastAsia"/>
          <w:sz w:val="20"/>
          <w:lang w:eastAsia="zh-CN"/>
        </w:rPr>
        <w:t>The</w:t>
      </w:r>
      <w:r>
        <w:rPr>
          <w:sz w:val="20"/>
          <w:lang w:eastAsia="zh-CN"/>
        </w:rPr>
        <w:t xml:space="preserve"> </w:t>
      </w:r>
      <w:r w:rsidR="00406C8A">
        <w:rPr>
          <w:sz w:val="20"/>
          <w:lang w:eastAsia="zh-CN"/>
        </w:rPr>
        <w:t xml:space="preserve">meter </w:t>
      </w:r>
      <w:r w:rsidR="009B50D9">
        <w:rPr>
          <w:sz w:val="20"/>
          <w:lang w:eastAsia="zh-CN"/>
        </w:rPr>
        <w:t xml:space="preserve">error is an important index of flow characteristics </w:t>
      </w:r>
      <w:r w:rsidR="00D603E9">
        <w:rPr>
          <w:sz w:val="20"/>
          <w:lang w:eastAsia="zh-CN"/>
        </w:rPr>
        <w:t>for</w:t>
      </w:r>
      <w:r w:rsidR="009B50D9">
        <w:rPr>
          <w:sz w:val="20"/>
          <w:lang w:eastAsia="zh-CN"/>
        </w:rPr>
        <w:t xml:space="preserve"> the turbine flowmeter</w:t>
      </w:r>
      <w:r w:rsidR="00D10548">
        <w:rPr>
          <w:sz w:val="20"/>
          <w:lang w:eastAsia="zh-CN"/>
        </w:rPr>
        <w:t>s</w:t>
      </w:r>
      <w:r w:rsidR="00406C8A">
        <w:rPr>
          <w:sz w:val="20"/>
          <w:lang w:eastAsia="zh-CN"/>
        </w:rPr>
        <w:t>, associated with</w:t>
      </w:r>
      <w:r w:rsidR="000002AB">
        <w:rPr>
          <w:sz w:val="20"/>
          <w:lang w:eastAsia="zh-CN"/>
        </w:rPr>
        <w:t xml:space="preserve"> flow rate and </w:t>
      </w:r>
      <w:r w:rsidR="00406C8A">
        <w:rPr>
          <w:sz w:val="20"/>
          <w:lang w:eastAsia="zh-CN"/>
        </w:rPr>
        <w:t>gas pressure.</w:t>
      </w:r>
      <w:r w:rsidR="00650D4C">
        <w:rPr>
          <w:sz w:val="20"/>
          <w:lang w:eastAsia="zh-CN"/>
        </w:rPr>
        <w:t xml:space="preserve"> </w:t>
      </w:r>
      <w:r w:rsidR="009F5470">
        <w:rPr>
          <w:sz w:val="20"/>
          <w:lang w:eastAsia="zh-CN"/>
        </w:rPr>
        <w:t>The</w:t>
      </w:r>
      <w:r w:rsidR="00F32EE3">
        <w:rPr>
          <w:sz w:val="20"/>
          <w:lang w:eastAsia="zh-CN"/>
        </w:rPr>
        <w:t xml:space="preserve"> </w:t>
      </w:r>
      <w:r w:rsidR="009F5470">
        <w:rPr>
          <w:sz w:val="20"/>
          <w:lang w:eastAsia="zh-CN"/>
        </w:rPr>
        <w:t>model</w:t>
      </w:r>
      <w:r w:rsidR="00F32EE3">
        <w:rPr>
          <w:sz w:val="20"/>
          <w:lang w:eastAsia="zh-CN"/>
        </w:rPr>
        <w:t xml:space="preserve"> for meter error</w:t>
      </w:r>
      <w:r w:rsidR="009F5470">
        <w:rPr>
          <w:sz w:val="20"/>
          <w:lang w:eastAsia="zh-CN"/>
        </w:rPr>
        <w:t xml:space="preserve"> </w:t>
      </w:r>
      <w:r w:rsidR="00650D4C">
        <w:rPr>
          <w:sz w:val="20"/>
          <w:lang w:eastAsia="zh-CN"/>
        </w:rPr>
        <w:t xml:space="preserve">is the key </w:t>
      </w:r>
      <w:r w:rsidR="009F5470">
        <w:rPr>
          <w:sz w:val="20"/>
          <w:lang w:eastAsia="zh-CN"/>
        </w:rPr>
        <w:t>link to decrease the fitting uncertainty</w:t>
      </w:r>
      <w:r w:rsidR="00650D4C">
        <w:rPr>
          <w:sz w:val="20"/>
          <w:lang w:eastAsia="zh-CN"/>
        </w:rPr>
        <w:t xml:space="preserve"> faced by the non-fixed usage of turbine flowmeter</w:t>
      </w:r>
      <w:r w:rsidR="00D10548">
        <w:rPr>
          <w:sz w:val="20"/>
          <w:lang w:eastAsia="zh-CN"/>
        </w:rPr>
        <w:t>s</w:t>
      </w:r>
      <w:r w:rsidR="00650D4C">
        <w:rPr>
          <w:sz w:val="20"/>
          <w:lang w:eastAsia="zh-CN"/>
        </w:rPr>
        <w:t xml:space="preserve">. </w:t>
      </w:r>
      <w:r w:rsidR="000002AB">
        <w:rPr>
          <w:sz w:val="20"/>
          <w:lang w:eastAsia="zh-CN"/>
        </w:rPr>
        <w:t>4 sets of turbine flowmeters</w:t>
      </w:r>
      <w:r w:rsidR="001E0471">
        <w:rPr>
          <w:sz w:val="20"/>
          <w:lang w:eastAsia="zh-CN"/>
        </w:rPr>
        <w:t xml:space="preserve"> (</w:t>
      </w:r>
      <w:proofErr w:type="spellStart"/>
      <w:r w:rsidR="001E0471">
        <w:rPr>
          <w:sz w:val="20"/>
          <w:lang w:eastAsia="zh-CN"/>
        </w:rPr>
        <w:t>Dn</w:t>
      </w:r>
      <w:proofErr w:type="spellEnd"/>
      <w:r w:rsidR="001E0471">
        <w:rPr>
          <w:sz w:val="20"/>
          <w:lang w:eastAsia="zh-CN"/>
        </w:rPr>
        <w:t xml:space="preserve"> 100) </w:t>
      </w:r>
      <w:r w:rsidR="000002AB">
        <w:rPr>
          <w:sz w:val="20"/>
          <w:lang w:eastAsia="zh-CN"/>
        </w:rPr>
        <w:t xml:space="preserve">were selected as master meters applied in measurement high pressure (up to 2.5MPa) gas </w:t>
      </w:r>
      <w:r w:rsidR="00683880">
        <w:rPr>
          <w:sz w:val="20"/>
          <w:lang w:eastAsia="zh-CN"/>
        </w:rPr>
        <w:t>flow</w:t>
      </w:r>
      <w:r w:rsidR="000770E1">
        <w:rPr>
          <w:sz w:val="20"/>
          <w:lang w:eastAsia="zh-CN"/>
        </w:rPr>
        <w:t xml:space="preserve"> is developed</w:t>
      </w:r>
      <w:r w:rsidR="00490842">
        <w:rPr>
          <w:sz w:val="20"/>
          <w:lang w:eastAsia="zh-CN"/>
        </w:rPr>
        <w:t xml:space="preserve"> at NIM by the method of close loop standard facility</w:t>
      </w:r>
      <w:r w:rsidR="00683880">
        <w:rPr>
          <w:sz w:val="20"/>
          <w:lang w:eastAsia="zh-CN"/>
        </w:rPr>
        <w:t xml:space="preserve">. </w:t>
      </w:r>
      <w:r w:rsidR="00E531E3">
        <w:rPr>
          <w:sz w:val="20"/>
          <w:lang w:eastAsia="zh-CN"/>
        </w:rPr>
        <w:t>The investigation were carried out by the 4 sets of turbine flowmeters and the results showed that</w:t>
      </w:r>
      <w:r w:rsidR="00EA702C">
        <w:rPr>
          <w:sz w:val="20"/>
          <w:lang w:eastAsia="zh-CN"/>
        </w:rPr>
        <w:t xml:space="preserve">: </w:t>
      </w:r>
      <w:r w:rsidR="00E5639D" w:rsidRPr="0093138E">
        <w:rPr>
          <w:sz w:val="20"/>
          <w:szCs w:val="24"/>
        </w:rPr>
        <w:t xml:space="preserve">the curve of meter error </w:t>
      </w:r>
      <w:r w:rsidR="00EA702C">
        <w:rPr>
          <w:sz w:val="20"/>
          <w:szCs w:val="24"/>
        </w:rPr>
        <w:t xml:space="preserve">mainly shows a certain rule with the </w:t>
      </w:r>
      <w:r w:rsidR="00E531E3">
        <w:rPr>
          <w:sz w:val="20"/>
          <w:szCs w:val="24"/>
        </w:rPr>
        <w:t>Reynolds number</w:t>
      </w:r>
      <w:r w:rsidR="00E531E3">
        <w:rPr>
          <w:rFonts w:hint="eastAsia"/>
          <w:sz w:val="20"/>
          <w:szCs w:val="24"/>
          <w:lang w:eastAsia="zh-CN"/>
        </w:rPr>
        <w:t xml:space="preserve"> </w:t>
      </w:r>
      <w:r w:rsidR="00EA702C">
        <w:rPr>
          <w:sz w:val="20"/>
          <w:szCs w:val="24"/>
          <w:lang w:eastAsia="zh-CN"/>
        </w:rPr>
        <w:t xml:space="preserve">at different pressures </w:t>
      </w:r>
      <w:r w:rsidR="00E531E3">
        <w:rPr>
          <w:rFonts w:hint="eastAsia"/>
          <w:sz w:val="20"/>
          <w:szCs w:val="24"/>
          <w:lang w:eastAsia="zh-CN"/>
        </w:rPr>
        <w:t xml:space="preserve">but </w:t>
      </w:r>
      <w:r w:rsidR="00E5639D" w:rsidRPr="0093138E">
        <w:rPr>
          <w:sz w:val="20"/>
          <w:szCs w:val="24"/>
        </w:rPr>
        <w:t xml:space="preserve">might be obviously spread </w:t>
      </w:r>
      <w:r w:rsidR="00E531E3">
        <w:rPr>
          <w:sz w:val="20"/>
          <w:szCs w:val="24"/>
        </w:rPr>
        <w:t>at low flow rate but low pressure.</w:t>
      </w:r>
      <w:r w:rsidR="00EA702C">
        <w:rPr>
          <w:sz w:val="20"/>
          <w:szCs w:val="24"/>
        </w:rPr>
        <w:t xml:space="preserve"> Starting from the fact</w:t>
      </w:r>
      <w:r w:rsidR="00615B2B">
        <w:rPr>
          <w:sz w:val="20"/>
          <w:szCs w:val="24"/>
        </w:rPr>
        <w:t xml:space="preserve"> of the physical model </w:t>
      </w:r>
      <w:r w:rsidR="00EA702C">
        <w:rPr>
          <w:sz w:val="20"/>
          <w:szCs w:val="24"/>
        </w:rPr>
        <w:t>that for a constant flow rate al</w:t>
      </w:r>
      <w:r w:rsidR="00EA702C" w:rsidRPr="00EA702C">
        <w:rPr>
          <w:sz w:val="20"/>
          <w:lang w:eastAsia="zh-CN"/>
        </w:rPr>
        <w:t>l forces (torques)</w:t>
      </w:r>
      <w:r w:rsidR="00EA702C">
        <w:rPr>
          <w:sz w:val="20"/>
          <w:lang w:eastAsia="zh-CN"/>
        </w:rPr>
        <w:t xml:space="preserve"> are in equilibrium, the error model of turbine flowmeter</w:t>
      </w:r>
      <w:r w:rsidR="00D10548">
        <w:rPr>
          <w:sz w:val="20"/>
          <w:lang w:eastAsia="zh-CN"/>
        </w:rPr>
        <w:t>s</w:t>
      </w:r>
      <w:r w:rsidR="00EA702C">
        <w:rPr>
          <w:sz w:val="20"/>
          <w:lang w:eastAsia="zh-CN"/>
        </w:rPr>
        <w:t xml:space="preserve"> </w:t>
      </w:r>
      <w:r w:rsidR="00620E4B">
        <w:rPr>
          <w:sz w:val="20"/>
          <w:lang w:eastAsia="zh-CN"/>
        </w:rPr>
        <w:t>(named NIM-2015)</w:t>
      </w:r>
      <w:r w:rsidR="00620E4B">
        <w:rPr>
          <w:sz w:val="20"/>
          <w:szCs w:val="24"/>
        </w:rPr>
        <w:t xml:space="preserve"> </w:t>
      </w:r>
      <w:r w:rsidR="00E5639D" w:rsidRPr="0093138E">
        <w:rPr>
          <w:sz w:val="20"/>
          <w:szCs w:val="24"/>
        </w:rPr>
        <w:t xml:space="preserve">was presented. </w:t>
      </w:r>
      <w:r w:rsidR="00615B2B">
        <w:rPr>
          <w:sz w:val="20"/>
          <w:szCs w:val="24"/>
        </w:rPr>
        <w:t xml:space="preserve">It can reflect the characteristics of </w:t>
      </w:r>
      <w:r w:rsidR="00615B2B" w:rsidRPr="0093138E">
        <w:rPr>
          <w:sz w:val="20"/>
          <w:szCs w:val="24"/>
        </w:rPr>
        <w:t>the curve of meter error</w:t>
      </w:r>
      <w:r w:rsidR="00615B2B">
        <w:rPr>
          <w:sz w:val="20"/>
          <w:szCs w:val="24"/>
        </w:rPr>
        <w:t>.</w:t>
      </w:r>
      <w:r w:rsidR="007F00AB">
        <w:rPr>
          <w:sz w:val="20"/>
          <w:szCs w:val="24"/>
        </w:rPr>
        <w:t xml:space="preserve"> </w:t>
      </w:r>
      <w:r w:rsidR="00E5639D" w:rsidRPr="0093138E">
        <w:rPr>
          <w:sz w:val="20"/>
          <w:szCs w:val="24"/>
        </w:rPr>
        <w:t>With comparison with the uncertainty based on the NIM-2014 model, the uncertainty based on the NIM-2015 model of the 4 turbine flowmeter</w:t>
      </w:r>
      <w:r w:rsidR="00D10548">
        <w:rPr>
          <w:sz w:val="20"/>
          <w:szCs w:val="24"/>
        </w:rPr>
        <w:t>s</w:t>
      </w:r>
      <w:r w:rsidR="00E5639D" w:rsidRPr="0093138E">
        <w:rPr>
          <w:sz w:val="20"/>
          <w:szCs w:val="24"/>
        </w:rPr>
        <w:t xml:space="preserve"> for the </w:t>
      </w:r>
      <w:proofErr w:type="spellStart"/>
      <w:r w:rsidR="00E5639D" w:rsidRPr="0093138E">
        <w:rPr>
          <w:sz w:val="20"/>
          <w:szCs w:val="24"/>
        </w:rPr>
        <w:t>non fixed</w:t>
      </w:r>
      <w:proofErr w:type="spellEnd"/>
      <w:r w:rsidR="00E5639D" w:rsidRPr="0093138E">
        <w:rPr>
          <w:sz w:val="20"/>
          <w:szCs w:val="24"/>
        </w:rPr>
        <w:t xml:space="preserve"> point usage </w:t>
      </w:r>
      <w:r w:rsidR="00600514" w:rsidRPr="0093138E">
        <w:rPr>
          <w:sz w:val="20"/>
          <w:szCs w:val="24"/>
        </w:rPr>
        <w:t xml:space="preserve">could be lower than 1% </w:t>
      </w:r>
      <w:r w:rsidR="00E5639D" w:rsidRPr="0093138E">
        <w:rPr>
          <w:sz w:val="20"/>
          <w:szCs w:val="24"/>
        </w:rPr>
        <w:t>(</w:t>
      </w:r>
      <w:r w:rsidR="00E5639D" w:rsidRPr="0093138E">
        <w:rPr>
          <w:i/>
          <w:sz w:val="20"/>
          <w:szCs w:val="24"/>
        </w:rPr>
        <w:t>k</w:t>
      </w:r>
      <w:r w:rsidR="00E5639D" w:rsidRPr="0093138E">
        <w:rPr>
          <w:sz w:val="20"/>
          <w:szCs w:val="24"/>
        </w:rPr>
        <w:t xml:space="preserve">=2). </w:t>
      </w:r>
      <w:r w:rsidR="00615B2B">
        <w:rPr>
          <w:sz w:val="20"/>
          <w:szCs w:val="24"/>
        </w:rPr>
        <w:t>To prove the</w:t>
      </w:r>
      <w:r w:rsidR="007F00AB">
        <w:rPr>
          <w:sz w:val="20"/>
          <w:szCs w:val="24"/>
        </w:rPr>
        <w:t xml:space="preserve"> </w:t>
      </w:r>
      <w:r w:rsidR="00615B2B">
        <w:rPr>
          <w:sz w:val="20"/>
          <w:szCs w:val="24"/>
        </w:rPr>
        <w:t xml:space="preserve">model </w:t>
      </w:r>
      <w:r w:rsidR="007F00AB">
        <w:rPr>
          <w:sz w:val="20"/>
          <w:szCs w:val="24"/>
        </w:rPr>
        <w:t>the consistency of the turbine flowmeters was verified and the result suggests that the model is reasonable.</w:t>
      </w:r>
    </w:p>
    <w:p w14:paraId="34DE7C2F" w14:textId="2DF9715B" w:rsidR="00EA6110" w:rsidRPr="000E03DD" w:rsidRDefault="00017057" w:rsidP="00620E4B">
      <w:pPr>
        <w:adjustRightInd w:val="0"/>
        <w:snapToGrid w:val="0"/>
        <w:jc w:val="both"/>
        <w:rPr>
          <w:sz w:val="20"/>
          <w:szCs w:val="24"/>
        </w:rPr>
        <w:sectPr w:rsidR="00EA6110" w:rsidRPr="000E03DD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22F9423D" w14:textId="38F032D1" w:rsidR="0093138E" w:rsidRDefault="0093138E" w:rsidP="0090193F">
      <w:pPr>
        <w:pStyle w:val="1"/>
      </w:pPr>
      <w:r>
        <w:t>1. Introduction</w:t>
      </w:r>
    </w:p>
    <w:p w14:paraId="7D9F9BE1" w14:textId="248BCEFA" w:rsidR="0073431C" w:rsidRDefault="002D3F90" w:rsidP="0093138E">
      <w:pPr>
        <w:pStyle w:val="a4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urbine flowmeters</w:t>
      </w:r>
      <w:r w:rsidR="0073431C">
        <w:rPr>
          <w:lang w:eastAsia="zh-CN"/>
        </w:rPr>
        <w:t xml:space="preserve"> </w:t>
      </w:r>
      <w:r w:rsidR="00480084">
        <w:rPr>
          <w:lang w:eastAsia="zh-CN"/>
        </w:rPr>
        <w:t>are widely used to measure the gas fluids</w:t>
      </w:r>
      <w:r w:rsidR="0090193F">
        <w:rPr>
          <w:lang w:eastAsia="zh-CN"/>
        </w:rPr>
        <w:t xml:space="preserve"> flow </w:t>
      </w:r>
      <w:r w:rsidR="00480084">
        <w:rPr>
          <w:lang w:eastAsia="zh-CN"/>
        </w:rPr>
        <w:t xml:space="preserve">as well as liquid fluids. </w:t>
      </w:r>
      <w:r w:rsidR="00480084" w:rsidRPr="00480084">
        <w:rPr>
          <w:lang w:eastAsia="zh-CN"/>
        </w:rPr>
        <w:t>The average volume flow obtained by measuring both the amount of time and pulse</w:t>
      </w:r>
      <w:r w:rsidR="0073431C">
        <w:rPr>
          <w:lang w:eastAsia="zh-CN"/>
        </w:rPr>
        <w:t xml:space="preserve">, which is </w:t>
      </w:r>
      <w:r w:rsidR="00480084">
        <w:rPr>
          <w:lang w:eastAsia="zh-CN"/>
        </w:rPr>
        <w:t>based on the fact that the angular velocity of rotation of turbine flowmeter</w:t>
      </w:r>
      <w:r w:rsidR="00D10548">
        <w:rPr>
          <w:lang w:eastAsia="zh-CN"/>
        </w:rPr>
        <w:t>s</w:t>
      </w:r>
      <w:r w:rsidR="00480084">
        <w:rPr>
          <w:lang w:eastAsia="zh-CN"/>
        </w:rPr>
        <w:t xml:space="preserve"> is proportional to the fluid flow velocity</w:t>
      </w:r>
      <w:r w:rsidR="0073431C">
        <w:rPr>
          <w:lang w:eastAsia="zh-CN"/>
        </w:rPr>
        <w:t>.</w:t>
      </w:r>
      <w:r w:rsidR="00E21299">
        <w:rPr>
          <w:lang w:eastAsia="zh-CN"/>
        </w:rPr>
        <w:t xml:space="preserve"> </w:t>
      </w:r>
      <w:r w:rsidR="0073431C" w:rsidRPr="0073431C">
        <w:rPr>
          <w:lang w:eastAsia="zh-CN"/>
        </w:rPr>
        <w:t>Since the birth of</w:t>
      </w:r>
      <w:r w:rsidR="0073431C">
        <w:rPr>
          <w:lang w:eastAsia="zh-CN"/>
        </w:rPr>
        <w:t xml:space="preserve"> </w:t>
      </w:r>
      <w:r w:rsidR="0073431C" w:rsidRPr="0073431C">
        <w:rPr>
          <w:lang w:eastAsia="zh-CN"/>
        </w:rPr>
        <w:t>turbine flowmeter</w:t>
      </w:r>
      <w:r w:rsidR="00A910F4">
        <w:rPr>
          <w:lang w:eastAsia="zh-CN"/>
        </w:rPr>
        <w:t>s</w:t>
      </w:r>
      <w:r w:rsidR="0073431C" w:rsidRPr="0073431C">
        <w:rPr>
          <w:lang w:eastAsia="zh-CN"/>
        </w:rPr>
        <w:t>,</w:t>
      </w:r>
      <w:r w:rsidR="00E21299">
        <w:rPr>
          <w:lang w:eastAsia="zh-CN"/>
        </w:rPr>
        <w:t xml:space="preserve"> </w:t>
      </w:r>
      <w:r w:rsidR="0073431C" w:rsidRPr="0073431C">
        <w:rPr>
          <w:lang w:eastAsia="zh-CN"/>
        </w:rPr>
        <w:t>continued</w:t>
      </w:r>
      <w:r w:rsidR="00E21299">
        <w:rPr>
          <w:lang w:eastAsia="zh-CN"/>
        </w:rPr>
        <w:t xml:space="preserve"> investigation </w:t>
      </w:r>
      <w:r w:rsidR="0073431C" w:rsidRPr="0073431C">
        <w:rPr>
          <w:lang w:eastAsia="zh-CN"/>
        </w:rPr>
        <w:t xml:space="preserve">was </w:t>
      </w:r>
      <w:r w:rsidR="00E21299">
        <w:rPr>
          <w:lang w:eastAsia="zh-CN"/>
        </w:rPr>
        <w:t>done</w:t>
      </w:r>
      <w:r w:rsidR="0073431C" w:rsidRPr="0073431C">
        <w:rPr>
          <w:lang w:eastAsia="zh-CN"/>
        </w:rPr>
        <w:t>, mainly in</w:t>
      </w:r>
      <w:r w:rsidR="00E21299">
        <w:rPr>
          <w:lang w:eastAsia="zh-CN"/>
        </w:rPr>
        <w:t xml:space="preserve"> itself and the m</w:t>
      </w:r>
      <w:r w:rsidR="00E21299" w:rsidRPr="00E21299">
        <w:rPr>
          <w:lang w:eastAsia="zh-CN"/>
        </w:rPr>
        <w:t>ethod</w:t>
      </w:r>
      <w:bookmarkStart w:id="0" w:name="_GoBack"/>
      <w:bookmarkEnd w:id="0"/>
      <w:r w:rsidR="00E21299">
        <w:rPr>
          <w:lang w:eastAsia="zh-CN"/>
        </w:rPr>
        <w:t xml:space="preserve"> of s</w:t>
      </w:r>
      <w:r w:rsidR="00E21299" w:rsidRPr="00E21299">
        <w:rPr>
          <w:lang w:eastAsia="zh-CN"/>
        </w:rPr>
        <w:t xml:space="preserve">ignal </w:t>
      </w:r>
      <w:r w:rsidR="00E21299">
        <w:rPr>
          <w:lang w:eastAsia="zh-CN"/>
        </w:rPr>
        <w:t>p</w:t>
      </w:r>
      <w:r w:rsidR="00E21299" w:rsidRPr="00E21299">
        <w:rPr>
          <w:lang w:eastAsia="zh-CN"/>
        </w:rPr>
        <w:t xml:space="preserve">rocessing </w:t>
      </w:r>
      <w:r w:rsidR="00E21299">
        <w:rPr>
          <w:lang w:eastAsia="zh-CN"/>
        </w:rPr>
        <w:t xml:space="preserve">and </w:t>
      </w:r>
      <w:r w:rsidR="00FA0CA0">
        <w:rPr>
          <w:lang w:eastAsia="zh-CN"/>
        </w:rPr>
        <w:t>itself</w:t>
      </w:r>
      <w:r w:rsidR="0073431C">
        <w:rPr>
          <w:lang w:eastAsia="zh-CN"/>
        </w:rPr>
        <w:t>.</w:t>
      </w:r>
    </w:p>
    <w:p w14:paraId="614F6586" w14:textId="77777777" w:rsidR="0073431C" w:rsidRDefault="0073431C" w:rsidP="0093138E">
      <w:pPr>
        <w:pStyle w:val="a4"/>
        <w:rPr>
          <w:lang w:eastAsia="zh-CN"/>
        </w:rPr>
      </w:pPr>
    </w:p>
    <w:p w14:paraId="31883DBB" w14:textId="57099503" w:rsidR="00770400" w:rsidRDefault="00E21299" w:rsidP="0093138E">
      <w:pPr>
        <w:pStyle w:val="a4"/>
        <w:rPr>
          <w:lang w:eastAsia="zh-CN"/>
        </w:rPr>
      </w:pPr>
      <w:r w:rsidRPr="000103B1">
        <w:rPr>
          <w:lang w:eastAsia="zh-CN"/>
        </w:rPr>
        <w:t xml:space="preserve">The </w:t>
      </w:r>
      <w:proofErr w:type="gramStart"/>
      <w:r w:rsidRPr="000103B1">
        <w:rPr>
          <w:lang w:eastAsia="zh-CN"/>
        </w:rPr>
        <w:t>PTB</w:t>
      </w:r>
      <w:r w:rsidR="000103B1">
        <w:rPr>
          <w:lang w:eastAsia="zh-CN"/>
        </w:rPr>
        <w:t>’s</w:t>
      </w:r>
      <w:r w:rsidR="003B1132" w:rsidRPr="003B1132">
        <w:rPr>
          <w:sz w:val="21"/>
          <w:szCs w:val="21"/>
          <w:vertAlign w:val="superscript"/>
          <w:lang w:eastAsia="zh-CN"/>
        </w:rPr>
        <w:t>[</w:t>
      </w:r>
      <w:proofErr w:type="gramEnd"/>
      <w:r w:rsidR="003B1132" w:rsidRPr="003B1132">
        <w:rPr>
          <w:sz w:val="21"/>
          <w:szCs w:val="21"/>
          <w:vertAlign w:val="superscript"/>
          <w:lang w:eastAsia="zh-CN"/>
        </w:rPr>
        <w:t>1]</w:t>
      </w:r>
      <w:r w:rsidR="000103B1" w:rsidRPr="003B1132">
        <w:rPr>
          <w:sz w:val="21"/>
          <w:szCs w:val="21"/>
          <w:vertAlign w:val="superscript"/>
          <w:lang w:eastAsia="zh-CN"/>
        </w:rPr>
        <w:t xml:space="preserve"> </w:t>
      </w:r>
      <w:r w:rsidR="000103B1">
        <w:rPr>
          <w:lang w:eastAsia="zh-CN"/>
        </w:rPr>
        <w:t>study</w:t>
      </w:r>
      <w:r w:rsidRPr="000103B1">
        <w:rPr>
          <w:lang w:eastAsia="zh-CN"/>
        </w:rPr>
        <w:t xml:space="preserve"> shows that the change of gas pressure has a significant effect on the mechanical performance of </w:t>
      </w:r>
      <w:r w:rsidR="0090193F">
        <w:rPr>
          <w:lang w:eastAsia="zh-CN"/>
        </w:rPr>
        <w:t xml:space="preserve">turbine </w:t>
      </w:r>
      <w:r w:rsidRPr="000103B1">
        <w:rPr>
          <w:lang w:eastAsia="zh-CN"/>
        </w:rPr>
        <w:t>flowmeter</w:t>
      </w:r>
      <w:r w:rsidR="00D10548">
        <w:rPr>
          <w:lang w:eastAsia="zh-CN"/>
        </w:rPr>
        <w:t>s</w:t>
      </w:r>
      <w:r w:rsidR="000103B1" w:rsidRPr="000103B1">
        <w:rPr>
          <w:lang w:eastAsia="zh-CN"/>
        </w:rPr>
        <w:t xml:space="preserve"> and</w:t>
      </w:r>
      <w:r w:rsidR="0090193F">
        <w:rPr>
          <w:lang w:eastAsia="zh-CN"/>
        </w:rPr>
        <w:t xml:space="preserve"> </w:t>
      </w:r>
      <w:r w:rsidR="000103B1" w:rsidRPr="000103B1">
        <w:rPr>
          <w:lang w:eastAsia="zh-CN"/>
        </w:rPr>
        <w:t>impact</w:t>
      </w:r>
      <w:r w:rsidR="0090193F">
        <w:rPr>
          <w:lang w:eastAsia="zh-CN"/>
        </w:rPr>
        <w:t xml:space="preserve"> its </w:t>
      </w:r>
      <w:r w:rsidR="000103B1" w:rsidRPr="000103B1">
        <w:rPr>
          <w:lang w:eastAsia="zh-CN"/>
        </w:rPr>
        <w:t>characteristic</w:t>
      </w:r>
      <w:r w:rsidR="000103B1" w:rsidRPr="0090193F">
        <w:rPr>
          <w:lang w:eastAsia="zh-CN"/>
        </w:rPr>
        <w:t>s</w:t>
      </w:r>
      <w:r w:rsidRPr="0090193F">
        <w:rPr>
          <w:lang w:eastAsia="zh-CN"/>
        </w:rPr>
        <w:t>.</w:t>
      </w:r>
      <w:r w:rsidR="009C489A">
        <w:rPr>
          <w:lang w:eastAsia="zh-CN"/>
        </w:rPr>
        <w:t xml:space="preserve"> </w:t>
      </w:r>
      <w:r w:rsidRPr="00E21299">
        <w:rPr>
          <w:lang w:eastAsia="zh-CN"/>
        </w:rPr>
        <w:t>The</w:t>
      </w:r>
      <w:r w:rsidR="009C489A">
        <w:rPr>
          <w:lang w:eastAsia="zh-CN"/>
        </w:rPr>
        <w:t xml:space="preserve"> </w:t>
      </w:r>
      <w:r w:rsidRPr="00E21299">
        <w:rPr>
          <w:lang w:eastAsia="zh-CN"/>
        </w:rPr>
        <w:t>error of</w:t>
      </w:r>
      <w:r w:rsidR="00375C15">
        <w:rPr>
          <w:lang w:eastAsia="zh-CN"/>
        </w:rPr>
        <w:t xml:space="preserve"> </w:t>
      </w:r>
      <w:r w:rsidRPr="00E21299">
        <w:rPr>
          <w:lang w:eastAsia="zh-CN"/>
        </w:rPr>
        <w:t>turbine flowmeter</w:t>
      </w:r>
      <w:r w:rsidR="00D10548">
        <w:rPr>
          <w:lang w:eastAsia="zh-CN"/>
        </w:rPr>
        <w:t>s</w:t>
      </w:r>
      <w:r w:rsidRPr="00E21299">
        <w:rPr>
          <w:lang w:eastAsia="zh-CN"/>
        </w:rPr>
        <w:t xml:space="preserve"> is not only related to the Reynolds number, but also to the</w:t>
      </w:r>
      <w:r w:rsidR="00375C15">
        <w:rPr>
          <w:lang w:eastAsia="zh-CN"/>
        </w:rPr>
        <w:t xml:space="preserve"> </w:t>
      </w:r>
      <w:r w:rsidR="00375C15" w:rsidRPr="00E21299">
        <w:rPr>
          <w:lang w:eastAsia="zh-CN"/>
        </w:rPr>
        <w:t xml:space="preserve">fluid </w:t>
      </w:r>
      <w:r w:rsidRPr="00E21299">
        <w:rPr>
          <w:lang w:eastAsia="zh-CN"/>
        </w:rPr>
        <w:t>density.</w:t>
      </w:r>
      <w:r w:rsidR="009C489A">
        <w:rPr>
          <w:lang w:eastAsia="zh-CN"/>
        </w:rPr>
        <w:t xml:space="preserve"> The</w:t>
      </w:r>
      <w:r w:rsidR="000103B1">
        <w:rPr>
          <w:lang w:eastAsia="zh-CN"/>
        </w:rPr>
        <w:t xml:space="preserve"> NIST ‘s</w:t>
      </w:r>
      <w:r w:rsidR="003B1132" w:rsidRPr="003B1132">
        <w:rPr>
          <w:sz w:val="21"/>
          <w:szCs w:val="21"/>
          <w:vertAlign w:val="superscript"/>
          <w:lang w:eastAsia="zh-CN"/>
        </w:rPr>
        <w:t>[</w:t>
      </w:r>
      <w:r w:rsidR="003B1132">
        <w:rPr>
          <w:sz w:val="21"/>
          <w:szCs w:val="21"/>
          <w:vertAlign w:val="superscript"/>
          <w:lang w:eastAsia="zh-CN"/>
        </w:rPr>
        <w:t>2</w:t>
      </w:r>
      <w:r w:rsidR="003B1132" w:rsidRPr="003B1132">
        <w:rPr>
          <w:sz w:val="21"/>
          <w:szCs w:val="21"/>
          <w:vertAlign w:val="superscript"/>
          <w:lang w:eastAsia="zh-CN"/>
        </w:rPr>
        <w:t>]</w:t>
      </w:r>
      <w:r w:rsidR="003B1132">
        <w:rPr>
          <w:sz w:val="21"/>
          <w:szCs w:val="21"/>
          <w:vertAlign w:val="superscript"/>
          <w:lang w:eastAsia="zh-CN"/>
        </w:rPr>
        <w:t xml:space="preserve"> </w:t>
      </w:r>
      <w:r w:rsidR="009C489A">
        <w:rPr>
          <w:lang w:eastAsia="zh-CN"/>
        </w:rPr>
        <w:t>variable viscosity experiment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by changing the mixing ratio of the fluid medium</w:t>
      </w:r>
      <w:r w:rsidR="009C489A">
        <w:rPr>
          <w:lang w:eastAsia="zh-CN"/>
        </w:rPr>
        <w:t xml:space="preserve"> found that </w:t>
      </w:r>
      <w:r w:rsidR="009C489A" w:rsidRPr="009C489A">
        <w:rPr>
          <w:lang w:eastAsia="zh-CN"/>
        </w:rPr>
        <w:t>as the Reynolds number increases, the</w:t>
      </w:r>
      <w:r w:rsidR="000103B1">
        <w:rPr>
          <w:lang w:eastAsia="zh-CN"/>
        </w:rPr>
        <w:t xml:space="preserve"> influence of fluid viscosity </w:t>
      </w:r>
      <w:r w:rsidR="009C489A" w:rsidRPr="009C489A">
        <w:rPr>
          <w:lang w:eastAsia="zh-CN"/>
        </w:rPr>
        <w:t>on the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error</w:t>
      </w:r>
      <w:r w:rsidR="000103B1">
        <w:rPr>
          <w:lang w:eastAsia="zh-CN"/>
        </w:rPr>
        <w:t xml:space="preserve"> of turbine flowmeter</w:t>
      </w:r>
      <w:r w:rsidR="00D10548">
        <w:rPr>
          <w:lang w:eastAsia="zh-CN"/>
        </w:rPr>
        <w:t>s</w:t>
      </w:r>
      <w:r w:rsidR="000103B1">
        <w:rPr>
          <w:lang w:eastAsia="zh-CN"/>
        </w:rPr>
        <w:t xml:space="preserve"> </w:t>
      </w:r>
      <w:r w:rsidR="009C489A" w:rsidRPr="009C489A">
        <w:rPr>
          <w:lang w:eastAsia="zh-CN"/>
        </w:rPr>
        <w:t>is gradually reduced to negligible.</w:t>
      </w:r>
      <w:r w:rsidR="00612BE1">
        <w:rPr>
          <w:lang w:eastAsia="zh-CN"/>
        </w:rPr>
        <w:t xml:space="preserve"> The NIM’s</w:t>
      </w:r>
      <w:r w:rsidR="003B1132">
        <w:rPr>
          <w:sz w:val="21"/>
          <w:szCs w:val="21"/>
          <w:vertAlign w:val="superscript"/>
          <w:lang w:eastAsia="zh-CN"/>
        </w:rPr>
        <w:t xml:space="preserve"> </w:t>
      </w:r>
      <w:r w:rsidR="00612BE1">
        <w:rPr>
          <w:lang w:eastAsia="zh-CN"/>
        </w:rPr>
        <w:t>experimental study</w:t>
      </w:r>
      <w:r w:rsidR="0090193F">
        <w:rPr>
          <w:lang w:eastAsia="zh-CN"/>
        </w:rPr>
        <w:t xml:space="preserve"> </w:t>
      </w:r>
      <w:r w:rsidR="00612BE1">
        <w:rPr>
          <w:szCs w:val="24"/>
        </w:rPr>
        <w:t>found that</w:t>
      </w:r>
      <w:r w:rsidR="0090193F">
        <w:rPr>
          <w:szCs w:val="24"/>
        </w:rPr>
        <w:t xml:space="preserve"> </w:t>
      </w:r>
      <w:r w:rsidR="00375C15">
        <w:rPr>
          <w:szCs w:val="24"/>
        </w:rPr>
        <w:t xml:space="preserve">the </w:t>
      </w:r>
      <w:r w:rsidR="00612BE1" w:rsidRPr="00612BE1">
        <w:rPr>
          <w:szCs w:val="24"/>
        </w:rPr>
        <w:t>error</w:t>
      </w:r>
      <w:r w:rsidR="00375C15">
        <w:rPr>
          <w:szCs w:val="24"/>
        </w:rPr>
        <w:t xml:space="preserve"> </w:t>
      </w:r>
      <w:r w:rsidR="00612BE1" w:rsidRPr="00612BE1">
        <w:rPr>
          <w:szCs w:val="24"/>
        </w:rPr>
        <w:t>of</w:t>
      </w:r>
      <w:r w:rsidR="00375C15">
        <w:rPr>
          <w:szCs w:val="24"/>
        </w:rPr>
        <w:t xml:space="preserve"> turbine flow</w:t>
      </w:r>
      <w:r w:rsidR="00612BE1" w:rsidRPr="00612BE1">
        <w:rPr>
          <w:szCs w:val="24"/>
        </w:rPr>
        <w:t>meter</w:t>
      </w:r>
      <w:r w:rsidR="00D10548">
        <w:rPr>
          <w:szCs w:val="24"/>
        </w:rPr>
        <w:t>s</w:t>
      </w:r>
      <w:r w:rsidR="00612BE1" w:rsidRPr="00612BE1">
        <w:rPr>
          <w:szCs w:val="24"/>
        </w:rPr>
        <w:t xml:space="preserve"> </w:t>
      </w:r>
      <w:r w:rsidR="0090193F">
        <w:rPr>
          <w:szCs w:val="24"/>
        </w:rPr>
        <w:t>can change</w:t>
      </w:r>
      <w:r w:rsidR="00612BE1" w:rsidRPr="00612BE1">
        <w:rPr>
          <w:szCs w:val="24"/>
        </w:rPr>
        <w:t xml:space="preserve"> more than 0.4%</w:t>
      </w:r>
      <w:r w:rsidR="00612BE1">
        <w:rPr>
          <w:szCs w:val="24"/>
        </w:rPr>
        <w:t xml:space="preserve"> u</w:t>
      </w:r>
      <w:r w:rsidR="00612BE1" w:rsidRPr="00612BE1">
        <w:rPr>
          <w:szCs w:val="24"/>
        </w:rPr>
        <w:t>nder the same flow</w:t>
      </w:r>
      <w:r w:rsidR="00612BE1">
        <w:rPr>
          <w:szCs w:val="24"/>
        </w:rPr>
        <w:t xml:space="preserve"> point </w:t>
      </w:r>
      <w:r w:rsidR="00612BE1" w:rsidRPr="00612BE1">
        <w:rPr>
          <w:szCs w:val="24"/>
        </w:rPr>
        <w:t>of different pressure</w:t>
      </w:r>
      <w:r w:rsidR="00612BE1">
        <w:rPr>
          <w:szCs w:val="24"/>
        </w:rPr>
        <w:t>.</w:t>
      </w:r>
    </w:p>
    <w:p w14:paraId="390EFB91" w14:textId="77777777" w:rsidR="00FB5B41" w:rsidRPr="00FB5B41" w:rsidRDefault="00FB5B41" w:rsidP="0093138E">
      <w:pPr>
        <w:pStyle w:val="a4"/>
        <w:rPr>
          <w:lang w:eastAsia="zh-CN"/>
        </w:rPr>
      </w:pPr>
    </w:p>
    <w:p w14:paraId="2A1471A8" w14:textId="6F4721D6" w:rsidR="00327C5C" w:rsidRDefault="009718AA" w:rsidP="00A910F4">
      <w:pPr>
        <w:pStyle w:val="a4"/>
        <w:rPr>
          <w:lang w:eastAsia="zh-CN"/>
        </w:rPr>
      </w:pPr>
      <w:r>
        <w:rPr>
          <w:lang w:eastAsia="zh-CN"/>
        </w:rPr>
        <w:t>A</w:t>
      </w:r>
      <w:r w:rsidRPr="009718AA">
        <w:rPr>
          <w:lang w:eastAsia="zh-CN"/>
        </w:rPr>
        <w:t>ctually</w:t>
      </w:r>
      <w:r w:rsidR="00770400">
        <w:rPr>
          <w:rFonts w:hint="eastAsia"/>
          <w:lang w:eastAsia="zh-CN"/>
        </w:rPr>
        <w:t>, the</w:t>
      </w:r>
      <w:r w:rsidR="00661389">
        <w:rPr>
          <w:lang w:eastAsia="zh-CN"/>
        </w:rPr>
        <w:t xml:space="preserve"> flow of </w:t>
      </w:r>
      <w:r w:rsidR="00770400">
        <w:rPr>
          <w:rFonts w:hint="eastAsia"/>
          <w:lang w:eastAsia="zh-CN"/>
        </w:rPr>
        <w:t>turbine flowmeter</w:t>
      </w:r>
      <w:r w:rsidR="00D10548">
        <w:rPr>
          <w:lang w:eastAsia="zh-CN"/>
        </w:rPr>
        <w:t>s</w:t>
      </w:r>
      <w:r w:rsidR="00661389">
        <w:rPr>
          <w:lang w:eastAsia="zh-CN"/>
        </w:rPr>
        <w:t xml:space="preserve"> calibrated is not </w:t>
      </w:r>
      <w:r>
        <w:rPr>
          <w:lang w:eastAsia="zh-CN"/>
        </w:rPr>
        <w:t>the same as</w:t>
      </w:r>
      <w:r w:rsidR="00661389">
        <w:rPr>
          <w:lang w:eastAsia="zh-CN"/>
        </w:rPr>
        <w:t xml:space="preserve"> the actual flow when it was used.</w:t>
      </w:r>
      <w:r w:rsidR="00FE7225">
        <w:rPr>
          <w:lang w:eastAsia="zh-CN"/>
        </w:rPr>
        <w:t xml:space="preserve"> </w:t>
      </w:r>
      <w:r w:rsidR="003B1132">
        <w:rPr>
          <w:lang w:eastAsia="zh-CN"/>
        </w:rPr>
        <w:t>T</w:t>
      </w:r>
      <w:r w:rsidR="00327C5C">
        <w:rPr>
          <w:lang w:eastAsia="zh-CN"/>
        </w:rPr>
        <w:t>he turbine flowmeters</w:t>
      </w:r>
      <w:r>
        <w:rPr>
          <w:lang w:eastAsia="zh-CN"/>
        </w:rPr>
        <w:t xml:space="preserve"> are calibrate</w:t>
      </w:r>
      <w:r w:rsidR="004D4A06">
        <w:rPr>
          <w:lang w:eastAsia="zh-CN"/>
        </w:rPr>
        <w:t>d</w:t>
      </w:r>
      <w:r>
        <w:rPr>
          <w:lang w:eastAsia="zh-CN"/>
        </w:rPr>
        <w:t xml:space="preserve"> </w:t>
      </w:r>
      <w:r w:rsidR="00327C5C">
        <w:rPr>
          <w:lang w:eastAsia="zh-CN"/>
        </w:rPr>
        <w:t xml:space="preserve">at fixed point and </w:t>
      </w:r>
      <w:r w:rsidR="00327C5C" w:rsidRPr="00327C5C">
        <w:rPr>
          <w:lang w:eastAsia="zh-CN"/>
        </w:rPr>
        <w:t>use</w:t>
      </w:r>
      <w:r w:rsidR="004D4A06">
        <w:rPr>
          <w:lang w:eastAsia="zh-CN"/>
        </w:rPr>
        <w:t>d</w:t>
      </w:r>
      <w:r w:rsidR="00327C5C">
        <w:rPr>
          <w:lang w:eastAsia="zh-CN"/>
        </w:rPr>
        <w:t xml:space="preserve"> at non-fixed point by </w:t>
      </w:r>
      <w:r w:rsidR="00327C5C" w:rsidRPr="00327C5C">
        <w:rPr>
          <w:lang w:eastAsia="zh-CN"/>
        </w:rPr>
        <w:t>the method of curve fitting</w:t>
      </w:r>
      <w:r w:rsidR="00CA3E05">
        <w:rPr>
          <w:lang w:eastAsia="zh-CN"/>
        </w:rPr>
        <w:t xml:space="preserve"> </w:t>
      </w:r>
      <w:r w:rsidR="00327C5C">
        <w:rPr>
          <w:lang w:eastAsia="zh-CN"/>
        </w:rPr>
        <w:t>n</w:t>
      </w:r>
      <w:r w:rsidR="00327C5C" w:rsidRPr="00327C5C">
        <w:rPr>
          <w:lang w:eastAsia="zh-CN"/>
        </w:rPr>
        <w:t>eglecting the influence of the pressure change</w:t>
      </w:r>
      <w:r w:rsidR="00CA3E05">
        <w:rPr>
          <w:lang w:eastAsia="zh-CN"/>
        </w:rPr>
        <w:t xml:space="preserve">, which directly </w:t>
      </w:r>
      <w:r w:rsidR="003B1132">
        <w:rPr>
          <w:lang w:eastAsia="zh-CN"/>
        </w:rPr>
        <w:t>increase the measurement uncertainty. So, the model for meter error is the key link to decrease the measurement uncertainty faced by the non-fixed usage of turbine flowmeter</w:t>
      </w:r>
      <w:r w:rsidR="00D10548">
        <w:rPr>
          <w:lang w:eastAsia="zh-CN"/>
        </w:rPr>
        <w:t>s</w:t>
      </w:r>
      <w:r w:rsidR="003B1132">
        <w:rPr>
          <w:lang w:eastAsia="zh-CN"/>
        </w:rPr>
        <w:t>.</w:t>
      </w:r>
      <w:r w:rsidR="0026569D">
        <w:rPr>
          <w:lang w:eastAsia="zh-CN"/>
        </w:rPr>
        <w:t xml:space="preserve"> Hence, t</w:t>
      </w:r>
      <w:r w:rsidR="00A910F4">
        <w:rPr>
          <w:lang w:eastAsia="zh-CN"/>
        </w:rPr>
        <w:t>he paper will</w:t>
      </w:r>
      <w:r w:rsidR="0075607C">
        <w:rPr>
          <w:lang w:eastAsia="zh-CN"/>
        </w:rPr>
        <w:t xml:space="preserve"> be</w:t>
      </w:r>
      <w:r w:rsidR="00A910F4">
        <w:rPr>
          <w:lang w:eastAsia="zh-CN"/>
        </w:rPr>
        <w:t xml:space="preserve"> </w:t>
      </w:r>
      <w:r w:rsidR="00884F8B">
        <w:rPr>
          <w:lang w:eastAsia="zh-CN"/>
        </w:rPr>
        <w:t>foc</w:t>
      </w:r>
      <w:r w:rsidR="0075607C">
        <w:rPr>
          <w:lang w:eastAsia="zh-CN"/>
        </w:rPr>
        <w:t>u</w:t>
      </w:r>
      <w:r w:rsidR="00884F8B">
        <w:rPr>
          <w:lang w:eastAsia="zh-CN"/>
        </w:rPr>
        <w:t>s on</w:t>
      </w:r>
      <w:r w:rsidR="00327C5C" w:rsidRPr="00327C5C">
        <w:rPr>
          <w:lang w:eastAsia="zh-CN"/>
        </w:rPr>
        <w:t xml:space="preserve"> the </w:t>
      </w:r>
      <w:r w:rsidR="00884F8B">
        <w:rPr>
          <w:lang w:eastAsia="zh-CN"/>
        </w:rPr>
        <w:t xml:space="preserve">NIM-2015 model </w:t>
      </w:r>
      <w:r w:rsidR="003B1132">
        <w:rPr>
          <w:szCs w:val="24"/>
        </w:rPr>
        <w:t xml:space="preserve">on the base of the </w:t>
      </w:r>
      <w:r w:rsidR="00884F8B" w:rsidRPr="0093138E">
        <w:rPr>
          <w:szCs w:val="24"/>
        </w:rPr>
        <w:t>physical model</w:t>
      </w:r>
      <w:r w:rsidR="00273D47">
        <w:rPr>
          <w:szCs w:val="24"/>
        </w:rPr>
        <w:t xml:space="preserve"> </w:t>
      </w:r>
      <w:r w:rsidR="00511893" w:rsidRPr="00511893">
        <w:rPr>
          <w:szCs w:val="24"/>
        </w:rPr>
        <w:t>considering</w:t>
      </w:r>
      <w:r w:rsidR="00511893">
        <w:rPr>
          <w:szCs w:val="24"/>
        </w:rPr>
        <w:t xml:space="preserve"> the </w:t>
      </w:r>
      <w:r w:rsidR="00327C5C" w:rsidRPr="00327C5C">
        <w:rPr>
          <w:lang w:eastAsia="zh-CN"/>
        </w:rPr>
        <w:t>influence of pressure change</w:t>
      </w:r>
      <w:r w:rsidR="00511893">
        <w:rPr>
          <w:lang w:eastAsia="zh-CN"/>
        </w:rPr>
        <w:t>.</w:t>
      </w:r>
    </w:p>
    <w:p w14:paraId="32EF96A0" w14:textId="77777777" w:rsidR="0093138E" w:rsidRDefault="0093138E" w:rsidP="0093138E">
      <w:pPr>
        <w:pStyle w:val="a4"/>
      </w:pPr>
    </w:p>
    <w:p w14:paraId="747B234E" w14:textId="24269C95" w:rsidR="00C0761F" w:rsidRPr="00CB33EC" w:rsidRDefault="0093138E" w:rsidP="00CB33EC">
      <w:pPr>
        <w:pStyle w:val="1"/>
      </w:pPr>
      <w:r>
        <w:t xml:space="preserve">2. </w:t>
      </w:r>
      <w:r w:rsidR="00C0761F">
        <w:t xml:space="preserve">The </w:t>
      </w:r>
      <w:r w:rsidR="00C0761F" w:rsidRPr="00C0761F">
        <w:t>error model of turbine flowmeter</w:t>
      </w:r>
      <w:r w:rsidR="00D10548">
        <w:t>s</w:t>
      </w:r>
    </w:p>
    <w:p w14:paraId="697ABBDD" w14:textId="46F26DBB" w:rsidR="0093138E" w:rsidRPr="00F62060" w:rsidRDefault="0093138E" w:rsidP="0093138E">
      <w:pPr>
        <w:pStyle w:val="a4"/>
        <w:rPr>
          <w:i/>
        </w:rPr>
      </w:pPr>
      <w:r w:rsidRPr="00F62060">
        <w:rPr>
          <w:i/>
        </w:rPr>
        <w:t>2.1</w:t>
      </w:r>
      <w:r>
        <w:rPr>
          <w:i/>
        </w:rPr>
        <w:t xml:space="preserve"> </w:t>
      </w:r>
      <w:r w:rsidR="00C9366C">
        <w:rPr>
          <w:i/>
        </w:rPr>
        <w:t>NIM-2014 model</w:t>
      </w:r>
    </w:p>
    <w:p w14:paraId="4E43A145" w14:textId="46EDF5C4" w:rsidR="0093138E" w:rsidRPr="00D11316" w:rsidRDefault="00711A13" w:rsidP="0093138E">
      <w:pPr>
        <w:pStyle w:val="a4"/>
        <w:rPr>
          <w:lang w:eastAsia="zh-CN"/>
        </w:rPr>
      </w:pPr>
      <w:r w:rsidRPr="00D11316">
        <w:rPr>
          <w:lang w:eastAsia="zh-CN"/>
        </w:rPr>
        <w:t>In view of</w:t>
      </w:r>
      <w:r w:rsidR="00066CFC" w:rsidRPr="00D11316">
        <w:rPr>
          <w:lang w:eastAsia="zh-CN"/>
        </w:rPr>
        <w:t xml:space="preserve"> </w:t>
      </w:r>
      <w:r w:rsidRPr="00D11316">
        <w:rPr>
          <w:lang w:eastAsia="zh-CN"/>
        </w:rPr>
        <w:t>the meter factor</w:t>
      </w:r>
      <w:r w:rsidR="00066CFC" w:rsidRPr="00D11316">
        <w:rPr>
          <w:lang w:eastAsia="zh-CN"/>
        </w:rPr>
        <w:t xml:space="preserve"> of turbine flowmeter</w:t>
      </w:r>
      <w:r w:rsidR="00233B18" w:rsidRPr="00D11316">
        <w:rPr>
          <w:lang w:eastAsia="zh-CN"/>
        </w:rPr>
        <w:t>s</w:t>
      </w:r>
      <w:r w:rsidRPr="00D11316">
        <w:rPr>
          <w:lang w:eastAsia="zh-CN"/>
        </w:rPr>
        <w:t xml:space="preserve"> </w:t>
      </w:r>
      <w:r w:rsidRPr="00D11316">
        <w:rPr>
          <w:i/>
          <w:lang w:eastAsia="zh-CN"/>
        </w:rPr>
        <w:t>(K</w:t>
      </w:r>
      <w:r w:rsidRPr="00D11316">
        <w:rPr>
          <w:rFonts w:hint="eastAsia"/>
          <w:i/>
          <w:lang w:eastAsia="zh-CN"/>
        </w:rPr>
        <w:t>)</w:t>
      </w:r>
      <w:r w:rsidRPr="00D11316">
        <w:rPr>
          <w:lang w:eastAsia="zh-CN"/>
        </w:rPr>
        <w:t xml:space="preserve"> are typically not</w:t>
      </w:r>
      <w:r w:rsidR="00EF32E7" w:rsidRPr="00D11316">
        <w:rPr>
          <w:lang w:eastAsia="zh-CN"/>
        </w:rPr>
        <w:t xml:space="preserve"> a </w:t>
      </w:r>
      <w:r w:rsidRPr="00D11316">
        <w:rPr>
          <w:lang w:eastAsia="zh-CN"/>
        </w:rPr>
        <w:t xml:space="preserve">constant, </w:t>
      </w:r>
      <w:r w:rsidR="00233B18" w:rsidRPr="00D11316">
        <w:rPr>
          <w:lang w:eastAsia="zh-CN"/>
        </w:rPr>
        <w:t>the flow characteristics for the turbine flowmeters</w:t>
      </w:r>
      <w:r w:rsidR="00066CFC" w:rsidRPr="00D11316">
        <w:rPr>
          <w:lang w:eastAsia="zh-CN"/>
        </w:rPr>
        <w:t xml:space="preserve"> are often characterized by the meter </w:t>
      </w:r>
      <w:r w:rsidR="00D11316" w:rsidRPr="00D11316">
        <w:rPr>
          <w:lang w:eastAsia="zh-CN"/>
        </w:rPr>
        <w:t>error</w:t>
      </w:r>
      <w:r w:rsidR="00066CFC" w:rsidRPr="00D11316">
        <w:rPr>
          <w:lang w:eastAsia="zh-CN"/>
        </w:rPr>
        <w:t xml:space="preserve"> of turbine flowmeter</w:t>
      </w:r>
      <w:r w:rsidR="00D11316">
        <w:rPr>
          <w:lang w:eastAsia="zh-CN"/>
        </w:rPr>
        <w:t>s</w:t>
      </w:r>
      <w:r w:rsidR="00066CFC" w:rsidRPr="00D11316">
        <w:rPr>
          <w:lang w:eastAsia="zh-CN"/>
        </w:rPr>
        <w:t xml:space="preserve"> (</w:t>
      </w:r>
      <w:r w:rsidR="00066CFC" w:rsidRPr="00D11316">
        <w:rPr>
          <w:i/>
          <w:lang w:eastAsia="zh-CN"/>
        </w:rPr>
        <w:t>E</w:t>
      </w:r>
      <w:r w:rsidR="00066CFC" w:rsidRPr="00D11316">
        <w:rPr>
          <w:lang w:eastAsia="zh-CN"/>
        </w:rPr>
        <w:t xml:space="preserve">). </w:t>
      </w:r>
      <w:r w:rsidR="00EF32E7" w:rsidRPr="00D11316">
        <w:rPr>
          <w:lang w:eastAsia="zh-CN"/>
        </w:rPr>
        <w:t xml:space="preserve">When the flow </w:t>
      </w:r>
      <w:r w:rsidR="00D11316" w:rsidRPr="00D11316">
        <w:rPr>
          <w:lang w:eastAsia="zh-CN"/>
        </w:rPr>
        <w:t xml:space="preserve">rate </w:t>
      </w:r>
      <w:r w:rsidR="00745B78" w:rsidRPr="00D11316">
        <w:rPr>
          <w:lang w:eastAsia="zh-CN"/>
        </w:rPr>
        <w:t xml:space="preserve">is </w:t>
      </w:r>
      <w:r w:rsidR="00EF32E7" w:rsidRPr="00D11316">
        <w:rPr>
          <w:lang w:eastAsia="zh-CN"/>
        </w:rPr>
        <w:t xml:space="preserve">stable, </w:t>
      </w:r>
      <w:r w:rsidR="00170081" w:rsidRPr="00D11316">
        <w:rPr>
          <w:lang w:eastAsia="zh-CN"/>
        </w:rPr>
        <w:t>all</w:t>
      </w:r>
      <w:r w:rsidR="00EF32E7" w:rsidRPr="00D11316">
        <w:rPr>
          <w:lang w:eastAsia="zh-CN"/>
        </w:rPr>
        <w:t xml:space="preserve"> forces</w:t>
      </w:r>
      <w:r w:rsidR="00170081" w:rsidRPr="00D11316">
        <w:rPr>
          <w:lang w:eastAsia="zh-CN"/>
        </w:rPr>
        <w:t xml:space="preserve"> (torques) </w:t>
      </w:r>
      <w:r w:rsidR="00EF32E7" w:rsidRPr="00D11316">
        <w:rPr>
          <w:lang w:eastAsia="zh-CN"/>
        </w:rPr>
        <w:t>of the turbine flowmeter</w:t>
      </w:r>
      <w:r w:rsidR="00D11316" w:rsidRPr="00D11316">
        <w:rPr>
          <w:lang w:eastAsia="zh-CN"/>
        </w:rPr>
        <w:t>s</w:t>
      </w:r>
      <w:r w:rsidR="00EF32E7" w:rsidRPr="00D11316">
        <w:rPr>
          <w:lang w:eastAsia="zh-CN"/>
        </w:rPr>
        <w:t xml:space="preserve"> mainly </w:t>
      </w:r>
      <w:r w:rsidR="00170081" w:rsidRPr="00D11316">
        <w:rPr>
          <w:lang w:eastAsia="zh-CN"/>
        </w:rPr>
        <w:t>include the fl</w:t>
      </w:r>
      <w:r w:rsidR="00A00A41" w:rsidRPr="00D11316">
        <w:rPr>
          <w:lang w:eastAsia="zh-CN"/>
        </w:rPr>
        <w:t>uid</w:t>
      </w:r>
      <w:r w:rsidR="00170081" w:rsidRPr="00D11316">
        <w:rPr>
          <w:lang w:eastAsia="zh-CN"/>
        </w:rPr>
        <w:t xml:space="preserve"> friction forces related to the boundary layer </w:t>
      </w:r>
      <w:r w:rsidR="00F15A5B" w:rsidRPr="00D11316">
        <w:rPr>
          <w:lang w:eastAsia="zh-CN"/>
        </w:rPr>
        <w:t>caused by  the viscous f</w:t>
      </w:r>
      <w:r w:rsidR="00FE7225">
        <w:rPr>
          <w:lang w:eastAsia="zh-CN"/>
        </w:rPr>
        <w:t>l</w:t>
      </w:r>
      <w:r w:rsidR="00F15A5B" w:rsidRPr="00D11316">
        <w:rPr>
          <w:lang w:eastAsia="zh-CN"/>
        </w:rPr>
        <w:t>uid</w:t>
      </w:r>
      <w:r w:rsidR="00D11316" w:rsidRPr="00D11316">
        <w:rPr>
          <w:lang w:eastAsia="zh-CN"/>
        </w:rPr>
        <w:t xml:space="preserve"> </w:t>
      </w:r>
      <w:r w:rsidR="00170081" w:rsidRPr="00D11316">
        <w:rPr>
          <w:lang w:eastAsia="zh-CN"/>
        </w:rPr>
        <w:t>and bearing friction forces</w:t>
      </w:r>
      <w:r w:rsidR="00A87FFC" w:rsidRPr="00D11316">
        <w:rPr>
          <w:lang w:eastAsia="zh-CN"/>
        </w:rPr>
        <w:t xml:space="preserve"> </w:t>
      </w:r>
      <w:r w:rsidR="00F15A5B" w:rsidRPr="00D11316">
        <w:rPr>
          <w:lang w:eastAsia="zh-CN"/>
        </w:rPr>
        <w:t>related to the relative motion o</w:t>
      </w:r>
      <w:r w:rsidR="001C6D78" w:rsidRPr="00D11316">
        <w:rPr>
          <w:lang w:eastAsia="zh-CN"/>
        </w:rPr>
        <w:t xml:space="preserve">f lubrication, which </w:t>
      </w:r>
      <w:r w:rsidR="00A04955" w:rsidRPr="00D11316">
        <w:rPr>
          <w:lang w:eastAsia="zh-CN"/>
        </w:rPr>
        <w:t>are</w:t>
      </w:r>
      <w:r w:rsidR="001C6D78" w:rsidRPr="00D11316">
        <w:rPr>
          <w:lang w:eastAsia="zh-CN"/>
        </w:rPr>
        <w:t xml:space="preserve"> the main source</w:t>
      </w:r>
      <w:r w:rsidR="00A04955" w:rsidRPr="00D11316">
        <w:rPr>
          <w:lang w:eastAsia="zh-CN"/>
        </w:rPr>
        <w:t>s</w:t>
      </w:r>
      <w:r w:rsidR="001C6D78" w:rsidRPr="00D11316">
        <w:rPr>
          <w:lang w:eastAsia="zh-CN"/>
        </w:rPr>
        <w:t xml:space="preserve"> of </w:t>
      </w:r>
      <w:r w:rsidR="00A87FFC" w:rsidRPr="00D11316">
        <w:rPr>
          <w:lang w:eastAsia="zh-CN"/>
        </w:rPr>
        <w:t xml:space="preserve">the meter </w:t>
      </w:r>
      <w:r w:rsidR="00D11316" w:rsidRPr="00D11316">
        <w:rPr>
          <w:lang w:eastAsia="zh-CN"/>
        </w:rPr>
        <w:t>error</w:t>
      </w:r>
      <w:r w:rsidR="00D11316" w:rsidRPr="003B1132">
        <w:rPr>
          <w:sz w:val="21"/>
          <w:szCs w:val="21"/>
          <w:vertAlign w:val="superscript"/>
          <w:lang w:eastAsia="zh-CN"/>
        </w:rPr>
        <w:t>[</w:t>
      </w:r>
      <w:r w:rsidR="00D11316">
        <w:rPr>
          <w:sz w:val="21"/>
          <w:szCs w:val="21"/>
          <w:vertAlign w:val="superscript"/>
          <w:lang w:eastAsia="zh-CN"/>
        </w:rPr>
        <w:t>3</w:t>
      </w:r>
      <w:r w:rsidR="00D11316" w:rsidRPr="003B1132">
        <w:rPr>
          <w:sz w:val="21"/>
          <w:szCs w:val="21"/>
          <w:vertAlign w:val="superscript"/>
          <w:lang w:eastAsia="zh-CN"/>
        </w:rPr>
        <w:t>]</w:t>
      </w:r>
      <w:r w:rsidR="00A87FFC" w:rsidRPr="00D11316">
        <w:rPr>
          <w:lang w:eastAsia="zh-CN"/>
        </w:rPr>
        <w:t>.</w:t>
      </w:r>
    </w:p>
    <w:p w14:paraId="11281E09" w14:textId="77777777" w:rsidR="00FB5B41" w:rsidRDefault="00FB5B41" w:rsidP="0093138E">
      <w:pPr>
        <w:pStyle w:val="a4"/>
        <w:rPr>
          <w:lang w:eastAsia="zh-CN"/>
        </w:rPr>
      </w:pPr>
    </w:p>
    <w:p w14:paraId="4B150361" w14:textId="7673F2CF" w:rsidR="00FB5B41" w:rsidRDefault="008A06FB" w:rsidP="0093138E">
      <w:pPr>
        <w:pStyle w:val="a4"/>
        <w:rPr>
          <w:szCs w:val="24"/>
        </w:rPr>
      </w:pPr>
      <w:r w:rsidRPr="0093138E">
        <w:rPr>
          <w:szCs w:val="24"/>
        </w:rPr>
        <w:t>Based on the physical model</w:t>
      </w:r>
      <w:r w:rsidR="00D11316">
        <w:rPr>
          <w:szCs w:val="24"/>
        </w:rPr>
        <w:t xml:space="preserve"> that for a constant flow rate al</w:t>
      </w:r>
      <w:r w:rsidR="00D11316" w:rsidRPr="00EA702C">
        <w:rPr>
          <w:lang w:eastAsia="zh-CN"/>
        </w:rPr>
        <w:t>l forces (torques)</w:t>
      </w:r>
      <w:r w:rsidR="00D11316">
        <w:rPr>
          <w:lang w:eastAsia="zh-CN"/>
        </w:rPr>
        <w:t xml:space="preserve"> are in equilibrium</w:t>
      </w:r>
      <w:r>
        <w:rPr>
          <w:szCs w:val="24"/>
        </w:rPr>
        <w:t xml:space="preserve">, </w:t>
      </w:r>
      <w:r w:rsidRPr="0093138E">
        <w:rPr>
          <w:szCs w:val="24"/>
        </w:rPr>
        <w:t>the NIM-201</w:t>
      </w:r>
      <w:r>
        <w:rPr>
          <w:szCs w:val="24"/>
        </w:rPr>
        <w:t>4</w:t>
      </w:r>
      <w:r w:rsidRPr="0093138E">
        <w:rPr>
          <w:szCs w:val="24"/>
        </w:rPr>
        <w:t xml:space="preserve"> model</w:t>
      </w:r>
      <w:r w:rsidR="00D11316">
        <w:rPr>
          <w:szCs w:val="24"/>
        </w:rPr>
        <w:t xml:space="preserve"> of the turbine flowmeters </w:t>
      </w:r>
      <w:r w:rsidRPr="0093138E">
        <w:rPr>
          <w:szCs w:val="24"/>
        </w:rPr>
        <w:t>was presented</w:t>
      </w:r>
      <w:r>
        <w:rPr>
          <w:szCs w:val="24"/>
        </w:rPr>
        <w:t>.</w:t>
      </w:r>
    </w:p>
    <w:p w14:paraId="345CB502" w14:textId="77777777" w:rsidR="008A06FB" w:rsidRDefault="008A06FB" w:rsidP="0093138E">
      <w:pPr>
        <w:pStyle w:val="a4"/>
        <w:rPr>
          <w:szCs w:val="24"/>
        </w:rPr>
      </w:pPr>
    </w:p>
    <w:p w14:paraId="4EE9C3A3" w14:textId="0AC6DF86" w:rsidR="008A06FB" w:rsidRDefault="0094395F" w:rsidP="00E4027B">
      <w:pPr>
        <w:pStyle w:val="a4"/>
        <w:tabs>
          <w:tab w:val="center" w:pos="2268"/>
          <w:tab w:val="right" w:pos="4536"/>
        </w:tabs>
        <w:wordWrap w:val="0"/>
        <w:jc w:val="right"/>
      </w:pPr>
      <w:r w:rsidRPr="004D6151">
        <w:rPr>
          <w:position w:val="-28"/>
        </w:rPr>
        <w:object w:dxaOrig="2880" w:dyaOrig="660" w14:anchorId="60524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8.2pt;height:32.8pt" o:ole="">
            <v:imagedata r:id="rId10" o:title=""/>
          </v:shape>
          <o:OLEObject Type="Embed" ProgID="Equation.DSMT4" ShapeID="_x0000_i1027" DrawAspect="Content" ObjectID="_1532155422" r:id="rId11"/>
        </w:object>
      </w:r>
      <w:r w:rsidR="00E4027B">
        <w:t xml:space="preserve">         </w:t>
      </w:r>
      <w:r w:rsidR="008A06FB">
        <w:t>(1)</w:t>
      </w:r>
    </w:p>
    <w:p w14:paraId="19215750" w14:textId="16E9EEBA" w:rsidR="00371912" w:rsidRPr="008960A6" w:rsidRDefault="008960A6" w:rsidP="00DF4392">
      <w:pPr>
        <w:pStyle w:val="a4"/>
        <w:rPr>
          <w:szCs w:val="24"/>
          <w:lang w:eastAsia="zh-CN"/>
        </w:rPr>
      </w:pPr>
      <w:r w:rsidRPr="008960A6">
        <w:rPr>
          <w:rFonts w:hint="eastAsia"/>
          <w:lang w:eastAsia="zh-CN"/>
        </w:rPr>
        <w:t>The parameters</w:t>
      </w:r>
      <w:r w:rsidRPr="008960A6">
        <w:rPr>
          <w:lang w:eastAsia="zh-CN"/>
        </w:rPr>
        <w:t xml:space="preserve"> </w:t>
      </w:r>
      <w:r w:rsidRPr="008960A6">
        <w:rPr>
          <w:i/>
        </w:rPr>
        <w:t xml:space="preserve">A </w:t>
      </w:r>
      <w:r w:rsidRPr="008960A6">
        <w:rPr>
          <w:rFonts w:hint="eastAsia"/>
          <w:lang w:eastAsia="zh-CN"/>
        </w:rPr>
        <w:t>、</w:t>
      </w:r>
      <w:r w:rsidRPr="008960A6">
        <w:rPr>
          <w:i/>
        </w:rPr>
        <w:t xml:space="preserve">B </w:t>
      </w:r>
      <w:r w:rsidRPr="008960A6">
        <w:rPr>
          <w:rFonts w:hint="eastAsia"/>
          <w:lang w:eastAsia="zh-CN"/>
        </w:rPr>
        <w:t>、</w:t>
      </w:r>
      <w:r w:rsidRPr="008960A6">
        <w:rPr>
          <w:i/>
        </w:rPr>
        <w:t xml:space="preserve">C </w:t>
      </w:r>
      <w:r w:rsidRPr="008960A6">
        <w:rPr>
          <w:rFonts w:hint="eastAsia"/>
          <w:i/>
          <w:lang w:eastAsia="zh-CN"/>
        </w:rPr>
        <w:t>、</w:t>
      </w:r>
      <w:r w:rsidRPr="008960A6">
        <w:rPr>
          <w:i/>
          <w:lang w:eastAsia="zh-CN"/>
        </w:rPr>
        <w:t xml:space="preserve">D </w:t>
      </w:r>
      <w:r w:rsidRPr="008960A6">
        <w:rPr>
          <w:rFonts w:hint="eastAsia"/>
          <w:lang w:eastAsia="zh-CN"/>
        </w:rPr>
        <w:t>and</w:t>
      </w:r>
      <w:r w:rsidRPr="008960A6">
        <w:rPr>
          <w:lang w:eastAsia="zh-CN"/>
        </w:rPr>
        <w:t xml:space="preserve"> </w:t>
      </w:r>
      <w:r w:rsidRPr="008960A6">
        <w:rPr>
          <w:i/>
        </w:rPr>
        <w:t>E</w:t>
      </w:r>
      <w:r w:rsidRPr="008960A6">
        <w:rPr>
          <w:lang w:eastAsia="zh-CN"/>
        </w:rPr>
        <w:t xml:space="preserve"> </w:t>
      </w:r>
      <w:r w:rsidRPr="008960A6">
        <w:t xml:space="preserve">are constants and can be determined out of the experiment at different pressures. </w:t>
      </w:r>
      <w:r w:rsidR="00DF4392">
        <w:rPr>
          <w:rFonts w:hint="eastAsia"/>
          <w:szCs w:val="24"/>
          <w:lang w:eastAsia="zh-CN"/>
        </w:rPr>
        <w:t>The e</w:t>
      </w:r>
      <w:r w:rsidR="00DF4392">
        <w:rPr>
          <w:szCs w:val="24"/>
          <w:lang w:eastAsia="zh-CN"/>
        </w:rPr>
        <w:t xml:space="preserve">q.1 express the meter error as a sum of two main parts: meter error caused by flow and meter error caused by bearing. </w:t>
      </w:r>
      <w:r w:rsidR="00DF4392" w:rsidRPr="00DF4392">
        <w:rPr>
          <w:szCs w:val="24"/>
          <w:lang w:eastAsia="zh-CN"/>
        </w:rPr>
        <w:t xml:space="preserve">Compared to the negative effect of the bearing, the driving effect of the fluid flow on the turbine flowmeter is more dominant. </w:t>
      </w:r>
      <w:r w:rsidR="00DF4392" w:rsidRPr="00DF4392">
        <w:rPr>
          <w:lang w:eastAsia="zh-CN"/>
        </w:rPr>
        <w:t xml:space="preserve">So the positive power terms express the effect of fluid and the negative power terms express the effect of bearing in </w:t>
      </w:r>
      <w:proofErr w:type="gramStart"/>
      <w:r w:rsidR="00DF4392" w:rsidRPr="00DF4392">
        <w:rPr>
          <w:lang w:eastAsia="zh-CN"/>
        </w:rPr>
        <w:t>eq.1 .</w:t>
      </w:r>
      <w:proofErr w:type="gramEnd"/>
      <w:r w:rsidR="00DF4392" w:rsidRPr="00DF4392">
        <w:rPr>
          <w:rFonts w:hint="eastAsia"/>
          <w:szCs w:val="24"/>
          <w:lang w:eastAsia="zh-CN"/>
        </w:rPr>
        <w:t xml:space="preserve"> </w:t>
      </w:r>
      <w:r w:rsidR="00DF4392" w:rsidRPr="00DF4392">
        <w:rPr>
          <w:lang w:eastAsia="zh-CN"/>
        </w:rPr>
        <w:t>In order to balance the above two parts, a constant</w:t>
      </w:r>
      <w:r w:rsidR="00DF4392" w:rsidRPr="00DF4392">
        <w:rPr>
          <w:i/>
          <w:lang w:eastAsia="zh-CN"/>
        </w:rPr>
        <w:t xml:space="preserve"> </w:t>
      </w:r>
      <w:r w:rsidR="00DF4392" w:rsidRPr="00DF4392">
        <w:rPr>
          <w:lang w:eastAsia="zh-CN"/>
        </w:rPr>
        <w:t>is introduced in the equatio</w:t>
      </w:r>
      <w:r w:rsidR="00DF4392" w:rsidRPr="008960A6">
        <w:rPr>
          <w:lang w:eastAsia="zh-CN"/>
        </w:rPr>
        <w:t xml:space="preserve">n. </w:t>
      </w:r>
    </w:p>
    <w:p w14:paraId="5FBE5200" w14:textId="77777777" w:rsidR="00371912" w:rsidRDefault="00371912" w:rsidP="0093138E">
      <w:pPr>
        <w:pStyle w:val="a4"/>
        <w:rPr>
          <w:lang w:eastAsia="zh-CN"/>
        </w:rPr>
      </w:pPr>
    </w:p>
    <w:p w14:paraId="7DBAF070" w14:textId="1FA4D3B9" w:rsidR="003C1A66" w:rsidRDefault="003C1A66" w:rsidP="0093138E">
      <w:pPr>
        <w:pStyle w:val="a4"/>
        <w:rPr>
          <w:lang w:eastAsia="zh-CN"/>
        </w:rPr>
      </w:pPr>
      <w:r>
        <w:rPr>
          <w:lang w:eastAsia="zh-CN"/>
        </w:rPr>
        <w:t>In 2013, t</w:t>
      </w:r>
      <w:r w:rsidR="00AA53D3">
        <w:rPr>
          <w:lang w:eastAsia="zh-CN"/>
        </w:rPr>
        <w:t>he 4 sets of turbine flowmeters</w:t>
      </w:r>
      <w:r>
        <w:rPr>
          <w:lang w:eastAsia="zh-CN"/>
        </w:rPr>
        <w:t xml:space="preserve"> used</w:t>
      </w:r>
      <w:r w:rsidR="00AA53D3">
        <w:rPr>
          <w:lang w:eastAsia="zh-CN"/>
        </w:rPr>
        <w:t xml:space="preserve"> </w:t>
      </w:r>
      <w:r>
        <w:rPr>
          <w:lang w:eastAsia="zh-CN"/>
        </w:rPr>
        <w:t xml:space="preserve">as </w:t>
      </w:r>
      <w:r w:rsidR="00AA53D3">
        <w:rPr>
          <w:lang w:eastAsia="zh-CN"/>
        </w:rPr>
        <w:t xml:space="preserve">the master meters of the high pressure </w:t>
      </w:r>
      <w:r>
        <w:rPr>
          <w:lang w:eastAsia="zh-CN"/>
        </w:rPr>
        <w:t xml:space="preserve">closed loop </w:t>
      </w:r>
      <w:r w:rsidR="00AA53D3">
        <w:rPr>
          <w:lang w:eastAsia="zh-CN"/>
        </w:rPr>
        <w:t xml:space="preserve">gas flow standard facility in NIM were calibrated in PTB at 0.1 </w:t>
      </w:r>
      <w:r w:rsidR="00AA53D3">
        <w:rPr>
          <w:lang w:eastAsia="zh-CN"/>
        </w:rPr>
        <w:lastRenderedPageBreak/>
        <w:t>MPa air and 2.5 MPa natural gas.</w:t>
      </w:r>
      <w:r>
        <w:rPr>
          <w:lang w:eastAsia="zh-CN"/>
        </w:rPr>
        <w:t xml:space="preserve"> Considering the uncertainty in the measurement of each flow point, we used the </w:t>
      </w:r>
      <w:r>
        <w:rPr>
          <w:rFonts w:hint="eastAsia"/>
          <w:szCs w:val="24"/>
          <w:lang w:eastAsia="zh-CN"/>
        </w:rPr>
        <w:t>e</w:t>
      </w:r>
      <w:r>
        <w:rPr>
          <w:szCs w:val="24"/>
          <w:lang w:eastAsia="zh-CN"/>
        </w:rPr>
        <w:t>q.1 to fit the calibration results (in</w:t>
      </w:r>
      <w:r>
        <w:rPr>
          <w:lang w:eastAsia="zh-CN"/>
        </w:rPr>
        <w:t xml:space="preserve"> Fig.1 the example for D2</w:t>
      </w:r>
      <w:r w:rsidRPr="00371912">
        <w:rPr>
          <w:vertAlign w:val="superscript"/>
          <w:lang w:eastAsia="zh-CN"/>
        </w:rPr>
        <w:t>#</w:t>
      </w:r>
      <w:r>
        <w:rPr>
          <w:lang w:eastAsia="zh-CN"/>
        </w:rPr>
        <w:t xml:space="preserve"> turbine flowmeter</w:t>
      </w:r>
      <w:r>
        <w:rPr>
          <w:szCs w:val="24"/>
          <w:lang w:eastAsia="zh-CN"/>
        </w:rPr>
        <w:t>).</w:t>
      </w:r>
    </w:p>
    <w:p w14:paraId="73BC8848" w14:textId="77777777" w:rsidR="00371912" w:rsidRPr="0050035E" w:rsidRDefault="00371912" w:rsidP="0093138E">
      <w:pPr>
        <w:pStyle w:val="a4"/>
        <w:rPr>
          <w:lang w:eastAsia="zh-CN"/>
        </w:rPr>
      </w:pPr>
    </w:p>
    <w:p w14:paraId="7E07F4C2" w14:textId="45ACDCAC" w:rsidR="00371912" w:rsidRDefault="001A7C6D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67BE38D" wp14:editId="2B22DC88">
            <wp:extent cx="2880000" cy="1641600"/>
            <wp:effectExtent l="0" t="0" r="0" b="0"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244DB" w14:textId="77777777" w:rsidR="00DA1272" w:rsidRDefault="00DA1272" w:rsidP="00DA1272">
      <w:pPr>
        <w:pStyle w:val="a4"/>
        <w:jc w:val="center"/>
        <w:rPr>
          <w:b/>
          <w:sz w:val="16"/>
          <w:szCs w:val="16"/>
        </w:rPr>
      </w:pPr>
    </w:p>
    <w:p w14:paraId="72AA7CCC" w14:textId="5C74B1C7" w:rsidR="00DA1272" w:rsidRPr="0098630B" w:rsidRDefault="00DA1272" w:rsidP="00DA1272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 xml:space="preserve">Figure </w:t>
      </w:r>
      <w:proofErr w:type="gramStart"/>
      <w:r w:rsidRPr="00DA1272">
        <w:rPr>
          <w:b/>
          <w:sz w:val="16"/>
          <w:szCs w:val="16"/>
        </w:rPr>
        <w:t>1</w:t>
      </w:r>
      <w:r w:rsidR="00263865">
        <w:rPr>
          <w:b/>
          <w:sz w:val="16"/>
          <w:szCs w:val="16"/>
        </w:rPr>
        <w:t xml:space="preserve">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The calibration </w:t>
      </w:r>
      <w:r w:rsidR="0098630B">
        <w:rPr>
          <w:sz w:val="16"/>
          <w:szCs w:val="16"/>
          <w:lang w:eastAsia="zh-CN"/>
        </w:rPr>
        <w:t xml:space="preserve">results in PTB </w:t>
      </w:r>
      <w:r w:rsidR="0098630B">
        <w:rPr>
          <w:lang w:eastAsia="zh-CN"/>
        </w:rPr>
        <w:t xml:space="preserve">at </w:t>
      </w:r>
      <w:r w:rsidR="0098630B" w:rsidRPr="0098630B">
        <w:rPr>
          <w:sz w:val="16"/>
          <w:szCs w:val="16"/>
          <w:lang w:eastAsia="zh-CN"/>
        </w:rPr>
        <w:t>0.1 MPa air and 2.5 MPa natural gas</w:t>
      </w:r>
      <w:r w:rsidR="0098630B" w:rsidRPr="00DA1272"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 xml:space="preserve">and </w:t>
      </w:r>
      <w:r w:rsidR="0098630B">
        <w:rPr>
          <w:sz w:val="16"/>
          <w:szCs w:val="16"/>
          <w:lang w:eastAsia="zh-CN"/>
        </w:rPr>
        <w:t xml:space="preserve">the </w:t>
      </w:r>
      <w:r w:rsidRPr="00DA1272">
        <w:rPr>
          <w:sz w:val="16"/>
          <w:szCs w:val="16"/>
          <w:lang w:eastAsia="zh-CN"/>
        </w:rPr>
        <w:t>fitting curve</w:t>
      </w:r>
      <w:r w:rsidR="0098630B">
        <w:rPr>
          <w:sz w:val="16"/>
          <w:szCs w:val="16"/>
          <w:lang w:eastAsia="zh-CN"/>
        </w:rPr>
        <w:t xml:space="preserve"> calculated with NIM-2014 model eq.1</w:t>
      </w:r>
      <w:r w:rsidR="00680F58">
        <w:rPr>
          <w:sz w:val="16"/>
          <w:szCs w:val="16"/>
          <w:lang w:eastAsia="zh-CN"/>
        </w:rPr>
        <w:t xml:space="preserve"> </w:t>
      </w:r>
      <w:r w:rsidR="00B30C6C">
        <w:rPr>
          <w:sz w:val="16"/>
          <w:szCs w:val="16"/>
          <w:lang w:eastAsia="zh-CN"/>
        </w:rPr>
        <w:t>of</w:t>
      </w:r>
      <w:r w:rsidR="0098630B"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>D2</w:t>
      </w:r>
      <w:r w:rsidRPr="00DA1272">
        <w:rPr>
          <w:sz w:val="16"/>
          <w:szCs w:val="16"/>
          <w:vertAlign w:val="superscript"/>
          <w:lang w:eastAsia="zh-CN"/>
        </w:rPr>
        <w:t>#</w:t>
      </w:r>
      <w:r w:rsidR="0098630B">
        <w:rPr>
          <w:sz w:val="16"/>
          <w:szCs w:val="16"/>
          <w:vertAlign w:val="superscript"/>
          <w:lang w:eastAsia="zh-CN"/>
        </w:rPr>
        <w:t xml:space="preserve"> </w:t>
      </w:r>
      <w:r w:rsidR="0098630B" w:rsidRPr="0098630B">
        <w:rPr>
          <w:sz w:val="16"/>
          <w:szCs w:val="16"/>
          <w:lang w:eastAsia="zh-CN"/>
        </w:rPr>
        <w:t>turbine flowmeter</w:t>
      </w:r>
    </w:p>
    <w:p w14:paraId="3068E2B2" w14:textId="77777777" w:rsidR="00AA53D3" w:rsidRPr="00263865" w:rsidRDefault="00AA53D3" w:rsidP="0093138E">
      <w:pPr>
        <w:pStyle w:val="a4"/>
        <w:rPr>
          <w:lang w:eastAsia="zh-CN"/>
        </w:rPr>
      </w:pPr>
    </w:p>
    <w:p w14:paraId="39C8E97D" w14:textId="19FDB880" w:rsidR="0098630B" w:rsidRDefault="0098630B" w:rsidP="0093138E">
      <w:pPr>
        <w:pStyle w:val="a4"/>
        <w:rPr>
          <w:lang w:eastAsia="zh-CN"/>
        </w:rPr>
      </w:pPr>
      <w:r>
        <w:rPr>
          <w:lang w:eastAsia="zh-CN"/>
        </w:rPr>
        <w:t xml:space="preserve">In </w:t>
      </w:r>
      <w:r w:rsidR="0050035E">
        <w:rPr>
          <w:lang w:eastAsia="zh-CN"/>
        </w:rPr>
        <w:t>Fig.1</w:t>
      </w:r>
      <w:r w:rsidR="00B30C6C">
        <w:rPr>
          <w:lang w:eastAsia="zh-CN"/>
        </w:rPr>
        <w:t xml:space="preserve">, one can see that </w:t>
      </w:r>
      <w:r w:rsidR="0050035E">
        <w:rPr>
          <w:lang w:eastAsia="zh-CN"/>
        </w:rPr>
        <w:t xml:space="preserve">the fitting </w:t>
      </w:r>
      <w:r>
        <w:rPr>
          <w:lang w:eastAsia="zh-CN"/>
        </w:rPr>
        <w:t>curve</w:t>
      </w:r>
      <w:r w:rsidR="0050035E">
        <w:rPr>
          <w:lang w:eastAsia="zh-CN"/>
        </w:rPr>
        <w:t xml:space="preserve"> </w:t>
      </w:r>
      <w:r w:rsidR="00B30C6C">
        <w:rPr>
          <w:lang w:eastAsia="zh-CN"/>
        </w:rPr>
        <w:t>of</w:t>
      </w:r>
      <w:r w:rsidR="0050035E">
        <w:rPr>
          <w:lang w:eastAsia="zh-CN"/>
        </w:rPr>
        <w:t xml:space="preserve"> D2</w:t>
      </w:r>
      <w:r w:rsidR="0050035E" w:rsidRPr="0050035E">
        <w:rPr>
          <w:vertAlign w:val="superscript"/>
          <w:lang w:eastAsia="zh-CN"/>
        </w:rPr>
        <w:t>#</w:t>
      </w:r>
      <w:r w:rsidR="00B30C6C">
        <w:rPr>
          <w:lang w:eastAsia="zh-CN"/>
        </w:rPr>
        <w:t xml:space="preserve"> turbine flowmeter</w:t>
      </w:r>
      <w:r w:rsidR="0050035E">
        <w:rPr>
          <w:lang w:eastAsia="zh-CN"/>
        </w:rPr>
        <w:t xml:space="preserve"> is in good agreement with the calibration</w:t>
      </w:r>
      <w:r>
        <w:rPr>
          <w:lang w:eastAsia="zh-CN"/>
        </w:rPr>
        <w:t xml:space="preserve"> results</w:t>
      </w:r>
      <w:r w:rsidR="0050035E">
        <w:rPr>
          <w:lang w:eastAsia="zh-CN"/>
        </w:rPr>
        <w:t>.</w:t>
      </w:r>
      <w:r w:rsidR="005042AA">
        <w:rPr>
          <w:lang w:eastAsia="zh-CN"/>
        </w:rPr>
        <w:t xml:space="preserve"> </w:t>
      </w:r>
      <w:r w:rsidR="005042AA" w:rsidRPr="005042AA">
        <w:rPr>
          <w:lang w:eastAsia="zh-CN"/>
        </w:rPr>
        <w:t>The uncertainty of</w:t>
      </w:r>
      <w:r>
        <w:rPr>
          <w:lang w:eastAsia="zh-CN"/>
        </w:rPr>
        <w:t xml:space="preserve"> </w:t>
      </w:r>
      <w:r w:rsidR="005042AA" w:rsidRPr="005042AA">
        <w:rPr>
          <w:lang w:eastAsia="zh-CN"/>
        </w:rPr>
        <w:t>curve fitting</w:t>
      </w:r>
      <w:r>
        <w:rPr>
          <w:lang w:eastAsia="zh-CN"/>
        </w:rPr>
        <w:t xml:space="preserve"> with NIM-2014 model eq.1 </w:t>
      </w:r>
      <w:r w:rsidR="005042AA" w:rsidRPr="005042AA">
        <w:rPr>
          <w:lang w:eastAsia="zh-CN"/>
        </w:rPr>
        <w:t>is 0.06% ~ 0.07%</w:t>
      </w:r>
      <w:r w:rsidR="005042AA">
        <w:rPr>
          <w:lang w:eastAsia="zh-CN"/>
        </w:rPr>
        <w:t>.</w:t>
      </w:r>
      <w:r>
        <w:rPr>
          <w:lang w:eastAsia="zh-CN"/>
        </w:rPr>
        <w:t xml:space="preserve"> T</w:t>
      </w:r>
      <w:r w:rsidR="005042AA">
        <w:rPr>
          <w:lang w:eastAsia="zh-CN"/>
        </w:rPr>
        <w:t>his shows that the characteristics of the turbine flowmeter c</w:t>
      </w:r>
      <w:r>
        <w:rPr>
          <w:lang w:eastAsia="zh-CN"/>
        </w:rPr>
        <w:t>an</w:t>
      </w:r>
      <w:r w:rsidR="005042AA">
        <w:rPr>
          <w:lang w:eastAsia="zh-CN"/>
        </w:rPr>
        <w:t xml:space="preserve"> be evaluated by the method of curve fitting based on the Reynolds number.</w:t>
      </w:r>
      <w:r w:rsidR="001E5A1C">
        <w:rPr>
          <w:lang w:eastAsia="zh-CN"/>
        </w:rPr>
        <w:t xml:space="preserve"> </w:t>
      </w:r>
      <w:r>
        <w:rPr>
          <w:lang w:eastAsia="zh-CN"/>
        </w:rPr>
        <w:t xml:space="preserve">In 2014, the calibration of one </w:t>
      </w:r>
      <w:proofErr w:type="spellStart"/>
      <w:r>
        <w:rPr>
          <w:lang w:eastAsia="zh-CN"/>
        </w:rPr>
        <w:t>Dn</w:t>
      </w:r>
      <w:proofErr w:type="spellEnd"/>
      <w:r>
        <w:rPr>
          <w:lang w:eastAsia="zh-CN"/>
        </w:rPr>
        <w:t xml:space="preserve"> 100 turbine flowmeter with the 4 sets of </w:t>
      </w:r>
      <w:r w:rsidR="00106AC9">
        <w:rPr>
          <w:lang w:eastAsia="zh-CN"/>
        </w:rPr>
        <w:t>turbine flowmeters</w:t>
      </w:r>
      <w:r w:rsidR="00E36DD1">
        <w:rPr>
          <w:lang w:eastAsia="zh-CN"/>
        </w:rPr>
        <w:t xml:space="preserve"> </w:t>
      </w:r>
      <w:r w:rsidR="00106AC9">
        <w:rPr>
          <w:lang w:eastAsia="zh-CN"/>
        </w:rPr>
        <w:t>which were based on the NIM-2014 model was carried out by the high pressure standard facility</w:t>
      </w:r>
      <w:r w:rsidR="00E36DD1">
        <w:rPr>
          <w:lang w:eastAsia="zh-CN"/>
        </w:rPr>
        <w:t xml:space="preserve"> in NIM</w:t>
      </w:r>
      <w:r w:rsidR="00106AC9">
        <w:rPr>
          <w:lang w:eastAsia="zh-CN"/>
        </w:rPr>
        <w:t>. The results are shown in Fig.2.</w:t>
      </w:r>
    </w:p>
    <w:p w14:paraId="22B61B9A" w14:textId="77777777" w:rsidR="00263865" w:rsidRDefault="00263865" w:rsidP="0093138E">
      <w:pPr>
        <w:pStyle w:val="a4"/>
        <w:rPr>
          <w:lang w:eastAsia="zh-CN"/>
        </w:rPr>
      </w:pPr>
    </w:p>
    <w:p w14:paraId="3263829D" w14:textId="7A701251" w:rsidR="008615CB" w:rsidRDefault="00263865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407C71CB" wp14:editId="5F7F9402">
            <wp:extent cx="2880000" cy="1641600"/>
            <wp:effectExtent l="0" t="0" r="0" b="0"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AA340" w14:textId="77777777" w:rsidR="00263865" w:rsidRDefault="00263865" w:rsidP="00263865">
      <w:pPr>
        <w:pStyle w:val="a4"/>
        <w:jc w:val="center"/>
        <w:rPr>
          <w:b/>
          <w:sz w:val="16"/>
          <w:szCs w:val="16"/>
        </w:rPr>
      </w:pPr>
    </w:p>
    <w:p w14:paraId="28040C5A" w14:textId="2F243182" w:rsidR="00263865" w:rsidRPr="00DA1272" w:rsidRDefault="00263865" w:rsidP="00263865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 w:rsidR="00FA3C5E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2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="00FA3C5E">
        <w:rPr>
          <w:sz w:val="16"/>
          <w:szCs w:val="16"/>
          <w:lang w:eastAsia="zh-CN"/>
        </w:rPr>
        <w:t xml:space="preserve">The result for </w:t>
      </w:r>
      <w:r w:rsidR="00E36DD1">
        <w:rPr>
          <w:sz w:val="16"/>
          <w:szCs w:val="16"/>
          <w:lang w:eastAsia="zh-CN"/>
        </w:rPr>
        <w:t xml:space="preserve">the calibration of one </w:t>
      </w:r>
      <w:proofErr w:type="spellStart"/>
      <w:r w:rsidR="00E36DD1">
        <w:rPr>
          <w:sz w:val="16"/>
          <w:szCs w:val="16"/>
          <w:lang w:eastAsia="zh-CN"/>
        </w:rPr>
        <w:t>Dn</w:t>
      </w:r>
      <w:proofErr w:type="spellEnd"/>
      <w:r w:rsidR="00E36DD1">
        <w:rPr>
          <w:sz w:val="16"/>
          <w:szCs w:val="16"/>
          <w:lang w:eastAsia="zh-CN"/>
        </w:rPr>
        <w:t xml:space="preserve"> 100 turbine flowmeter with </w:t>
      </w:r>
      <w:r>
        <w:rPr>
          <w:sz w:val="16"/>
          <w:szCs w:val="16"/>
          <w:lang w:eastAsia="zh-CN"/>
        </w:rPr>
        <w:t>4 sets of turbine flowmeters</w:t>
      </w:r>
      <w:r w:rsidR="00E36DD1">
        <w:rPr>
          <w:sz w:val="16"/>
          <w:szCs w:val="16"/>
          <w:lang w:eastAsia="zh-CN"/>
        </w:rPr>
        <w:t xml:space="preserve"> based on the NIM-2014 model </w:t>
      </w:r>
    </w:p>
    <w:p w14:paraId="2E968F1D" w14:textId="77777777" w:rsidR="008615CB" w:rsidRDefault="008615CB" w:rsidP="0093138E">
      <w:pPr>
        <w:pStyle w:val="a4"/>
        <w:rPr>
          <w:lang w:eastAsia="zh-CN"/>
        </w:rPr>
      </w:pPr>
    </w:p>
    <w:p w14:paraId="7686F61D" w14:textId="3097C1F5" w:rsidR="00FA3C5E" w:rsidRDefault="00E36DD1" w:rsidP="0084166B">
      <w:pPr>
        <w:pStyle w:val="a4"/>
        <w:rPr>
          <w:lang w:eastAsia="zh-CN"/>
        </w:rPr>
      </w:pPr>
      <w:r>
        <w:rPr>
          <w:rFonts w:hint="eastAsia"/>
          <w:lang w:eastAsia="zh-CN"/>
        </w:rPr>
        <w:t>In Fig.2</w:t>
      </w:r>
      <w:r>
        <w:rPr>
          <w:lang w:eastAsia="zh-CN"/>
        </w:rPr>
        <w:t xml:space="preserve"> the consistency of the results for the same </w:t>
      </w:r>
      <w:proofErr w:type="spellStart"/>
      <w:r>
        <w:rPr>
          <w:lang w:eastAsia="zh-CN"/>
        </w:rPr>
        <w:t>Dn</w:t>
      </w:r>
      <w:proofErr w:type="spellEnd"/>
      <w:r>
        <w:rPr>
          <w:lang w:eastAsia="zh-CN"/>
        </w:rPr>
        <w:t xml:space="preserve"> 100 turbine flowmeter calibrated by the 4 sets of turbine flowmeters decrease and the spread increase obviously </w:t>
      </w:r>
      <w:r w:rsidR="003A7E5E" w:rsidRPr="003A7E5E">
        <w:rPr>
          <w:lang w:eastAsia="zh-CN"/>
        </w:rPr>
        <w:t>When the Reynolds number is lower than 100000</w:t>
      </w:r>
      <w:r w:rsidR="003A7E5E">
        <w:rPr>
          <w:lang w:eastAsia="zh-CN"/>
        </w:rPr>
        <w:t>, ln(Re)&lt;11.5</w:t>
      </w:r>
      <w:r>
        <w:rPr>
          <w:lang w:eastAsia="zh-CN"/>
        </w:rPr>
        <w:t>.</w:t>
      </w:r>
      <w:r w:rsidR="0084166B">
        <w:rPr>
          <w:lang w:eastAsia="zh-CN"/>
        </w:rPr>
        <w:t xml:space="preserve"> Hence, t</w:t>
      </w:r>
      <w:r>
        <w:rPr>
          <w:lang w:eastAsia="zh-CN"/>
        </w:rPr>
        <w:t>he</w:t>
      </w:r>
      <w:r w:rsidR="0084166B">
        <w:rPr>
          <w:lang w:eastAsia="zh-CN"/>
        </w:rPr>
        <w:t xml:space="preserve"> </w:t>
      </w:r>
      <w:r>
        <w:rPr>
          <w:lang w:eastAsia="zh-CN"/>
        </w:rPr>
        <w:t xml:space="preserve">estimation for the </w:t>
      </w:r>
      <w:r w:rsidR="0084166B">
        <w:rPr>
          <w:lang w:eastAsia="zh-CN"/>
        </w:rPr>
        <w:t>difference of the calibration results</w:t>
      </w:r>
      <w:r w:rsidR="00550AC3">
        <w:rPr>
          <w:lang w:eastAsia="zh-CN"/>
        </w:rPr>
        <w:t xml:space="preserve"> </w:t>
      </w:r>
      <w:r w:rsidR="0084166B">
        <w:rPr>
          <w:lang w:eastAsia="zh-CN"/>
        </w:rPr>
        <w:t>is</w:t>
      </w:r>
      <w:r w:rsidR="00550AC3">
        <w:rPr>
          <w:lang w:eastAsia="zh-CN"/>
        </w:rPr>
        <w:t>:</w:t>
      </w:r>
    </w:p>
    <w:p w14:paraId="329C9AA4" w14:textId="77777777" w:rsidR="00FA3C5E" w:rsidRDefault="00FA3C5E" w:rsidP="0093138E">
      <w:pPr>
        <w:pStyle w:val="a4"/>
        <w:rPr>
          <w:lang w:eastAsia="zh-CN"/>
        </w:rPr>
      </w:pPr>
    </w:p>
    <w:p w14:paraId="50951C26" w14:textId="78E87091" w:rsidR="00E4027B" w:rsidRDefault="00E4027B" w:rsidP="00E4027B">
      <w:pPr>
        <w:pStyle w:val="a4"/>
        <w:tabs>
          <w:tab w:val="center" w:pos="2268"/>
          <w:tab w:val="right" w:pos="4536"/>
        </w:tabs>
        <w:jc w:val="right"/>
      </w:pPr>
      <w:r w:rsidRPr="00E4027B">
        <w:rPr>
          <w:position w:val="-12"/>
        </w:rPr>
        <w:object w:dxaOrig="1080" w:dyaOrig="320" w14:anchorId="0E46E392">
          <v:shape id="_x0000_i1028" type="#_x0000_t75" style="width:62.85pt;height:16.65pt" o:ole="">
            <v:imagedata r:id="rId14" o:title=""/>
          </v:shape>
          <o:OLEObject Type="Embed" ProgID="Equation.DSMT4" ShapeID="_x0000_i1028" DrawAspect="Content" ObjectID="_1532155423" r:id="rId15"/>
        </w:object>
      </w:r>
      <w:r>
        <w:t xml:space="preserve">                             (2)</w:t>
      </w:r>
    </w:p>
    <w:p w14:paraId="588DF842" w14:textId="77777777" w:rsidR="0031610C" w:rsidRDefault="0031610C" w:rsidP="0031610C">
      <w:pPr>
        <w:pStyle w:val="a4"/>
        <w:tabs>
          <w:tab w:val="center" w:pos="2268"/>
          <w:tab w:val="right" w:pos="4536"/>
        </w:tabs>
        <w:jc w:val="left"/>
      </w:pPr>
    </w:p>
    <w:p w14:paraId="658B78C7" w14:textId="76C5E2F7" w:rsidR="00E4027B" w:rsidRPr="00317382" w:rsidRDefault="0031610C" w:rsidP="00C34A3B">
      <w:pPr>
        <w:pStyle w:val="a4"/>
        <w:tabs>
          <w:tab w:val="center" w:pos="2268"/>
          <w:tab w:val="right" w:pos="4536"/>
        </w:tabs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proofErr w:type="spellStart"/>
      <w:r>
        <w:rPr>
          <w:i/>
        </w:rPr>
        <w:t>E</w:t>
      </w:r>
      <w:r w:rsidRPr="0031610C">
        <w:rPr>
          <w:i/>
          <w:vertAlign w:val="subscript"/>
        </w:rPr>
        <w:t>i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</w:t>
      </w:r>
      <w:proofErr w:type="spellStart"/>
      <w:r>
        <w:rPr>
          <w:i/>
        </w:rPr>
        <w:t>E</w:t>
      </w:r>
      <w:r w:rsidRPr="0031610C">
        <w:rPr>
          <w:i/>
          <w:vertAlign w:val="subscript"/>
        </w:rPr>
        <w:t>j</w:t>
      </w:r>
      <w:proofErr w:type="spellEnd"/>
      <w:r>
        <w:rPr>
          <w:i/>
        </w:rPr>
        <w:t xml:space="preserve"> </w:t>
      </w:r>
      <w:r w:rsidR="00C34A3B">
        <w:t>are</w:t>
      </w:r>
      <w:r>
        <w:t xml:space="preserve"> </w:t>
      </w:r>
      <w:r w:rsidR="00C34A3B">
        <w:t xml:space="preserve">the </w:t>
      </w:r>
      <w:r w:rsidR="00C34A3B" w:rsidRPr="00C34A3B">
        <w:t>separate</w:t>
      </w:r>
      <w:r w:rsidR="00C34A3B">
        <w:t xml:space="preserve">d calibration results </w:t>
      </w:r>
      <w:r w:rsidR="00B21809">
        <w:rPr>
          <w:lang w:eastAsia="zh-CN"/>
        </w:rPr>
        <w:t>for</w:t>
      </w:r>
      <w:r w:rsidR="001857E9">
        <w:rPr>
          <w:lang w:eastAsia="zh-CN"/>
        </w:rPr>
        <w:t xml:space="preserve"> the </w:t>
      </w:r>
      <w:r w:rsidR="00C34A3B">
        <w:rPr>
          <w:lang w:eastAsia="zh-CN"/>
        </w:rPr>
        <w:t>4 sets of master meters</w:t>
      </w:r>
      <w:r w:rsidR="00C34A3B">
        <w:t>.</w:t>
      </w:r>
      <w:r w:rsidR="00B21809">
        <w:t xml:space="preserve"> </w:t>
      </w:r>
      <w:r w:rsidR="00B21809" w:rsidRPr="00E4027B">
        <w:rPr>
          <w:position w:val="-12"/>
        </w:rPr>
        <w:object w:dxaOrig="300" w:dyaOrig="320" w14:anchorId="675DBAE8">
          <v:shape id="_x0000_i1029" type="#_x0000_t75" style="width:17.2pt;height:16.65pt" o:ole="">
            <v:imagedata r:id="rId16" o:title=""/>
          </v:shape>
          <o:OLEObject Type="Embed" ProgID="Equation.DSMT4" ShapeID="_x0000_i1029" DrawAspect="Content" ObjectID="_1532155424" r:id="rId17"/>
        </w:object>
      </w:r>
      <w:r w:rsidR="00B21809">
        <w:rPr>
          <w:i/>
          <w:vertAlign w:val="subscript"/>
        </w:rPr>
        <w:t xml:space="preserve"> </w:t>
      </w:r>
      <w:proofErr w:type="gramStart"/>
      <w:r w:rsidR="00C34A3B" w:rsidRPr="00C34A3B">
        <w:t>is</w:t>
      </w:r>
      <w:proofErr w:type="gramEnd"/>
      <w:r w:rsidR="00C34A3B">
        <w:t xml:space="preserve"> the</w:t>
      </w:r>
      <w:r w:rsidR="0084166B">
        <w:t xml:space="preserve"> difference </w:t>
      </w:r>
      <w:r w:rsidR="00C34A3B">
        <w:t xml:space="preserve"> between the </w:t>
      </w:r>
      <w:r w:rsidR="00C34A3B">
        <w:rPr>
          <w:lang w:eastAsia="zh-CN"/>
        </w:rPr>
        <w:t>two calibration results</w:t>
      </w:r>
      <w:r w:rsidR="00C34A3B">
        <w:t>.</w:t>
      </w:r>
      <w:r w:rsidR="00E11145">
        <w:t xml:space="preserve"> One </w:t>
      </w:r>
      <w:r w:rsidR="00C34A3B">
        <w:t xml:space="preserve">can see from the Fig. 2 that the </w:t>
      </w:r>
      <w:r w:rsidR="0084166B">
        <w:t>difference</w:t>
      </w:r>
      <w:r w:rsidR="00C34A3B">
        <w:t xml:space="preserve"> all over 0.5%. The</w:t>
      </w:r>
      <w:r w:rsidR="00317382">
        <w:t xml:space="preserve"> </w:t>
      </w:r>
      <w:r w:rsidR="00317382" w:rsidRPr="00317382">
        <w:t>maximum</w:t>
      </w:r>
      <w:r w:rsidR="00317382">
        <w:t xml:space="preserve"> </w:t>
      </w:r>
      <w:r w:rsidR="0084166B">
        <w:t>difference</w:t>
      </w:r>
      <w:r w:rsidR="00317382">
        <w:t xml:space="preserve"> which is between D2</w:t>
      </w:r>
      <w:r w:rsidR="00317382" w:rsidRPr="00317382">
        <w:rPr>
          <w:vertAlign w:val="superscript"/>
        </w:rPr>
        <w:t>#</w:t>
      </w:r>
      <w:r w:rsidR="00317382">
        <w:t xml:space="preserve"> and U1</w:t>
      </w:r>
      <w:r w:rsidR="00317382" w:rsidRPr="00317382">
        <w:rPr>
          <w:vertAlign w:val="superscript"/>
        </w:rPr>
        <w:t>#</w:t>
      </w:r>
      <w:r w:rsidR="00317382">
        <w:t xml:space="preserve"> </w:t>
      </w:r>
      <w:r w:rsidR="00317382">
        <w:t>reached about 0.75%.</w:t>
      </w:r>
      <w:r w:rsidR="00DE5ADC">
        <w:t xml:space="preserve"> The uncertainty of the </w:t>
      </w:r>
      <w:r w:rsidR="0084166B">
        <w:t>difference</w:t>
      </w:r>
      <w:r w:rsidR="00DE5ADC">
        <w:t xml:space="preserve"> can be described as follows:</w:t>
      </w:r>
    </w:p>
    <w:p w14:paraId="32A56600" w14:textId="77777777" w:rsidR="00E4027B" w:rsidRDefault="00E4027B" w:rsidP="0093138E">
      <w:pPr>
        <w:pStyle w:val="a4"/>
        <w:rPr>
          <w:lang w:eastAsia="zh-CN"/>
        </w:rPr>
      </w:pPr>
    </w:p>
    <w:p w14:paraId="480598C2" w14:textId="34B6CF7A" w:rsidR="00DE5ADC" w:rsidRDefault="00DE5ADC" w:rsidP="00DE5ADC">
      <w:pPr>
        <w:pStyle w:val="a4"/>
        <w:tabs>
          <w:tab w:val="center" w:pos="2268"/>
          <w:tab w:val="right" w:pos="4536"/>
        </w:tabs>
        <w:jc w:val="right"/>
      </w:pPr>
      <w:r w:rsidRPr="00DE5ADC">
        <w:rPr>
          <w:position w:val="-14"/>
        </w:rPr>
        <w:object w:dxaOrig="1700" w:dyaOrig="420" w14:anchorId="523EA325">
          <v:shape id="_x0000_i1030" type="#_x0000_t75" style="width:99.95pt;height:20.95pt" o:ole="">
            <v:imagedata r:id="rId18" o:title=""/>
          </v:shape>
          <o:OLEObject Type="Embed" ProgID="Equation.DSMT4" ShapeID="_x0000_i1030" DrawAspect="Content" ObjectID="_1532155425" r:id="rId19"/>
        </w:object>
      </w:r>
      <w:r>
        <w:t xml:space="preserve">                             (3)</w:t>
      </w:r>
    </w:p>
    <w:p w14:paraId="7C042FC4" w14:textId="77777777" w:rsidR="00DE5ADC" w:rsidRDefault="00DE5ADC" w:rsidP="0093138E">
      <w:pPr>
        <w:pStyle w:val="a4"/>
        <w:rPr>
          <w:lang w:eastAsia="zh-CN"/>
        </w:rPr>
      </w:pPr>
    </w:p>
    <w:p w14:paraId="47A97301" w14:textId="4000CA8E" w:rsidR="00DE5ADC" w:rsidRPr="00E70E6A" w:rsidRDefault="00FF3C79" w:rsidP="0093138E">
      <w:pPr>
        <w:pStyle w:val="a4"/>
        <w:rPr>
          <w:i/>
          <w:lang w:val="en-US"/>
        </w:rPr>
      </w:pPr>
      <w:r w:rsidRPr="00E70E6A">
        <w:rPr>
          <w:rFonts w:hint="eastAsia"/>
          <w:lang w:eastAsia="zh-CN"/>
        </w:rPr>
        <w:t>The parameters</w:t>
      </w:r>
      <w:r w:rsidRPr="00E70E6A">
        <w:rPr>
          <w:lang w:eastAsia="zh-CN"/>
        </w:rPr>
        <w:t xml:space="preserve"> </w:t>
      </w:r>
      <w:proofErr w:type="spellStart"/>
      <w:r w:rsidR="001857E9" w:rsidRPr="00E70E6A">
        <w:rPr>
          <w:i/>
        </w:rPr>
        <w:t>U</w:t>
      </w:r>
      <w:r w:rsidRPr="00E70E6A">
        <w:rPr>
          <w:i/>
          <w:vertAlign w:val="subscript"/>
        </w:rPr>
        <w:t>i</w:t>
      </w:r>
      <w:proofErr w:type="spellEnd"/>
      <w:r w:rsidRPr="00E70E6A">
        <w:rPr>
          <w:rFonts w:hint="eastAsia"/>
          <w:lang w:eastAsia="zh-CN"/>
        </w:rPr>
        <w:t xml:space="preserve"> </w:t>
      </w:r>
      <w:r w:rsidRPr="00E70E6A">
        <w:rPr>
          <w:lang w:eastAsia="zh-CN"/>
        </w:rPr>
        <w:t>and</w:t>
      </w:r>
      <w:r w:rsidR="001857E9" w:rsidRPr="00E70E6A">
        <w:rPr>
          <w:lang w:eastAsia="zh-CN"/>
        </w:rPr>
        <w:t xml:space="preserve"> </w:t>
      </w:r>
      <w:proofErr w:type="spellStart"/>
      <w:r w:rsidR="001857E9" w:rsidRPr="00E70E6A">
        <w:rPr>
          <w:i/>
        </w:rPr>
        <w:t>U</w:t>
      </w:r>
      <w:r w:rsidRPr="00E70E6A">
        <w:rPr>
          <w:i/>
          <w:vertAlign w:val="subscript"/>
        </w:rPr>
        <w:t>j</w:t>
      </w:r>
      <w:proofErr w:type="spellEnd"/>
      <w:r w:rsidR="001857E9" w:rsidRPr="00E70E6A">
        <w:rPr>
          <w:i/>
        </w:rPr>
        <w:t xml:space="preserve"> </w:t>
      </w:r>
      <w:r w:rsidR="001857E9" w:rsidRPr="00E70E6A">
        <w:t>are the separated uncertainty of the 4 sets of turbine flowmeters</w:t>
      </w:r>
      <w:r w:rsidR="00E11145" w:rsidRPr="00E70E6A">
        <w:t xml:space="preserve"> based on the NIM-2014 model</w:t>
      </w:r>
      <w:r w:rsidR="001857E9" w:rsidRPr="00E70E6A">
        <w:t xml:space="preserve"> as master meters in the non-fixed point usage</w:t>
      </w:r>
      <w:proofErr w:type="gramStart"/>
      <w:r w:rsidR="00E70E6A">
        <w:t>;</w:t>
      </w:r>
      <w:proofErr w:type="gramEnd"/>
      <w:r w:rsidR="001857E9" w:rsidRPr="00E70E6A">
        <w:rPr>
          <w:position w:val="-12"/>
        </w:rPr>
        <w:object w:dxaOrig="600" w:dyaOrig="320" w14:anchorId="173D1771">
          <v:shape id="_x0000_i1031" type="#_x0000_t75" style="width:36pt;height:16.65pt" o:ole="">
            <v:imagedata r:id="rId20" o:title=""/>
          </v:shape>
          <o:OLEObject Type="Embed" ProgID="Equation.DSMT4" ShapeID="_x0000_i1031" DrawAspect="Content" ObjectID="_1532155426" r:id="rId21"/>
        </w:object>
      </w:r>
      <w:r w:rsidR="001857E9" w:rsidRPr="00E70E6A">
        <w:t>is the uncertainty of</w:t>
      </w:r>
      <w:r w:rsidR="00E11145" w:rsidRPr="00E70E6A">
        <w:t xml:space="preserve"> </w:t>
      </w:r>
      <w:r w:rsidR="00E11145" w:rsidRPr="00E70E6A">
        <w:rPr>
          <w:lang w:eastAsia="zh-CN"/>
        </w:rPr>
        <w:t>the difference of the  4 sets of calibration results</w:t>
      </w:r>
      <w:r w:rsidR="001857E9" w:rsidRPr="00E70E6A">
        <w:t xml:space="preserve">. Considering the uncertainty of the </w:t>
      </w:r>
      <w:r w:rsidR="00E11145" w:rsidRPr="00E70E6A">
        <w:t xml:space="preserve">master </w:t>
      </w:r>
      <w:r w:rsidR="001857E9" w:rsidRPr="00E70E6A">
        <w:t>meters in the fixed point usage 0.21% and</w:t>
      </w:r>
      <w:r w:rsidR="00B62573" w:rsidRPr="00E70E6A">
        <w:t xml:space="preserve"> the uncertainty of the</w:t>
      </w:r>
      <w:r w:rsidR="00E11145" w:rsidRPr="00E70E6A">
        <w:t xml:space="preserve"> c</w:t>
      </w:r>
      <w:r w:rsidR="00B62573" w:rsidRPr="00E70E6A">
        <w:t xml:space="preserve">urve </w:t>
      </w:r>
      <w:r w:rsidR="00E11145" w:rsidRPr="00E70E6A">
        <w:t xml:space="preserve">fitting </w:t>
      </w:r>
      <w:r w:rsidR="00B62573" w:rsidRPr="00E70E6A">
        <w:t xml:space="preserve">based on the NIM-2014 model, </w:t>
      </w:r>
      <w:r w:rsidR="00B21809" w:rsidRPr="00E70E6A">
        <w:t>the maximum uncertainty</w:t>
      </w:r>
      <w:r w:rsidR="00E11145" w:rsidRPr="00E70E6A">
        <w:t xml:space="preserve"> </w:t>
      </w:r>
      <w:r w:rsidR="00B21809" w:rsidRPr="00E70E6A">
        <w:t xml:space="preserve"> </w:t>
      </w:r>
      <w:r w:rsidR="00B21809" w:rsidRPr="00E70E6A">
        <w:rPr>
          <w:position w:val="-12"/>
        </w:rPr>
        <w:object w:dxaOrig="600" w:dyaOrig="320" w14:anchorId="545B904C">
          <v:shape id="_x0000_i1032" type="#_x0000_t75" style="width:36pt;height:16.65pt" o:ole="">
            <v:imagedata r:id="rId20" o:title=""/>
          </v:shape>
          <o:OLEObject Type="Embed" ProgID="Equation.DSMT4" ShapeID="_x0000_i1032" DrawAspect="Content" ObjectID="_1532155427" r:id="rId22"/>
        </w:object>
      </w:r>
      <w:r w:rsidR="00B21809" w:rsidRPr="00E70E6A">
        <w:t xml:space="preserve"> is 0.53%</w:t>
      </w:r>
      <w:r w:rsidR="00D72F97" w:rsidRPr="00E70E6A">
        <w:t xml:space="preserve">. Meanwhile, the maximum uncertainty of 4 sets of turbine flowmeters </w:t>
      </w:r>
      <w:r w:rsidR="00E70E6A" w:rsidRPr="00E70E6A">
        <w:t xml:space="preserve">based on the NIM-2014 model </w:t>
      </w:r>
      <w:r w:rsidR="00D72F97" w:rsidRPr="00E70E6A">
        <w:t xml:space="preserve">as master meters in the non-fixed point usage is 0.36%, which is far large than the uncertainty of </w:t>
      </w:r>
      <w:r w:rsidR="00E70E6A" w:rsidRPr="00E70E6A">
        <w:t>their</w:t>
      </w:r>
      <w:r w:rsidR="00D72F97" w:rsidRPr="00E70E6A">
        <w:t xml:space="preserve"> fixed point usage. So, </w:t>
      </w:r>
      <w:r w:rsidR="00E70E6A">
        <w:t xml:space="preserve">we concluded that </w:t>
      </w:r>
      <w:r w:rsidR="00D72F97" w:rsidRPr="00E70E6A">
        <w:t>the NIM-2014 model</w:t>
      </w:r>
      <w:r w:rsidR="00E70E6A">
        <w:t xml:space="preserve"> </w:t>
      </w:r>
      <w:r w:rsidR="00D72F97" w:rsidRPr="00E70E6A">
        <w:t xml:space="preserve">cannot completely reflect the </w:t>
      </w:r>
      <w:r w:rsidR="00E33641" w:rsidRPr="00E70E6A">
        <w:t>characteristics</w:t>
      </w:r>
      <w:r w:rsidR="00D72F97" w:rsidRPr="00E70E6A">
        <w:t xml:space="preserve"> o</w:t>
      </w:r>
      <w:r w:rsidR="00E70E6A">
        <w:t xml:space="preserve">f the error curve of </w:t>
      </w:r>
      <w:r w:rsidR="00D72F97" w:rsidRPr="00E70E6A">
        <w:t>turbine flowmeter</w:t>
      </w:r>
      <w:r w:rsidR="00E70E6A">
        <w:t>s</w:t>
      </w:r>
      <w:r w:rsidR="00D72F97" w:rsidRPr="00E70E6A">
        <w:t xml:space="preserve">. </w:t>
      </w:r>
    </w:p>
    <w:p w14:paraId="3E8E6995" w14:textId="77777777" w:rsidR="00FF3C79" w:rsidRPr="0084166B" w:rsidRDefault="00FF3C79" w:rsidP="0093138E">
      <w:pPr>
        <w:pStyle w:val="a4"/>
        <w:rPr>
          <w:color w:val="FF0000"/>
          <w:lang w:val="en-US" w:eastAsia="zh-CN"/>
        </w:rPr>
      </w:pPr>
    </w:p>
    <w:p w14:paraId="4D01228D" w14:textId="168140BB" w:rsidR="005F2C46" w:rsidRPr="00916BB9" w:rsidRDefault="0093138E" w:rsidP="0093138E">
      <w:pPr>
        <w:pStyle w:val="a4"/>
        <w:rPr>
          <w:i/>
        </w:rPr>
      </w:pPr>
      <w:r w:rsidRPr="00916BB9">
        <w:rPr>
          <w:i/>
        </w:rPr>
        <w:t xml:space="preserve">2.2 </w:t>
      </w:r>
      <w:r w:rsidR="002A7798" w:rsidRPr="00916BB9">
        <w:rPr>
          <w:i/>
        </w:rPr>
        <w:t>The experimental for the turbine flowmeters calibrated in original position</w:t>
      </w:r>
    </w:p>
    <w:p w14:paraId="45D58826" w14:textId="113A6B9C" w:rsidR="00507F54" w:rsidRDefault="00C4399C" w:rsidP="00507F54">
      <w:pPr>
        <w:pStyle w:val="a4"/>
        <w:rPr>
          <w:lang w:eastAsia="zh-CN"/>
        </w:rPr>
      </w:pPr>
      <w:r w:rsidRPr="00245F01">
        <w:rPr>
          <w:rFonts w:hint="eastAsia"/>
          <w:lang w:eastAsia="zh-CN"/>
        </w:rPr>
        <w:t xml:space="preserve">Due to the spread of the calibration </w:t>
      </w:r>
      <w:r w:rsidR="00DF364E" w:rsidRPr="00245F01">
        <w:rPr>
          <w:lang w:eastAsia="zh-CN"/>
        </w:rPr>
        <w:t>result</w:t>
      </w:r>
      <w:r w:rsidRPr="00245F01">
        <w:rPr>
          <w:rFonts w:hint="eastAsia"/>
          <w:lang w:eastAsia="zh-CN"/>
        </w:rPr>
        <w:t>s</w:t>
      </w:r>
      <w:r w:rsidRPr="00245F01">
        <w:rPr>
          <w:lang w:eastAsia="zh-CN"/>
        </w:rPr>
        <w:t xml:space="preserve"> mainly appear and increase at </w:t>
      </w:r>
      <w:proofErr w:type="gramStart"/>
      <w:r w:rsidRPr="00245F01">
        <w:rPr>
          <w:lang w:eastAsia="zh-CN"/>
        </w:rPr>
        <w:t>ln(</w:t>
      </w:r>
      <w:proofErr w:type="gramEnd"/>
      <w:r w:rsidRPr="00245F01">
        <w:rPr>
          <w:lang w:eastAsia="zh-CN"/>
        </w:rPr>
        <w:t>Re) &lt; 11.5, We define</w:t>
      </w:r>
      <w:r w:rsidR="00553C68" w:rsidRPr="00245F01">
        <w:rPr>
          <w:lang w:eastAsia="zh-CN"/>
        </w:rPr>
        <w:t>d</w:t>
      </w:r>
      <w:r w:rsidRPr="00245F01">
        <w:rPr>
          <w:lang w:eastAsia="zh-CN"/>
        </w:rPr>
        <w:t xml:space="preserve"> the Reynolds number at this time as the critical Reynolds number</w:t>
      </w:r>
      <w:r w:rsidR="00245F01" w:rsidRPr="00245F01">
        <w:rPr>
          <w:lang w:eastAsia="zh-CN"/>
        </w:rPr>
        <w:t>.</w:t>
      </w:r>
      <w:r w:rsidRPr="00245F01">
        <w:rPr>
          <w:lang w:eastAsia="zh-CN"/>
        </w:rPr>
        <w:t xml:space="preserve"> </w:t>
      </w:r>
      <w:r w:rsidR="00245F01" w:rsidRPr="00245F01">
        <w:rPr>
          <w:lang w:eastAsia="zh-CN"/>
        </w:rPr>
        <w:t>We built up the high pressure</w:t>
      </w:r>
      <w:r w:rsidR="00245F01">
        <w:rPr>
          <w:lang w:eastAsia="zh-CN"/>
        </w:rPr>
        <w:t xml:space="preserve"> sonic nozzles </w:t>
      </w:r>
      <w:r w:rsidR="00245F01" w:rsidRPr="00245F01">
        <w:rPr>
          <w:lang w:eastAsia="zh-CN"/>
        </w:rPr>
        <w:t>standard facility to get the possibility to perform the recalibration tests</w:t>
      </w:r>
      <w:r w:rsidR="00245F01">
        <w:rPr>
          <w:lang w:eastAsia="zh-CN"/>
        </w:rPr>
        <w:t xml:space="preserve"> of the turbine flowmeters </w:t>
      </w:r>
      <w:r w:rsidR="00245F01" w:rsidRPr="00245F01">
        <w:rPr>
          <w:lang w:eastAsia="zh-CN"/>
        </w:rPr>
        <w:t>under</w:t>
      </w:r>
      <w:r w:rsidR="00553C68" w:rsidRPr="00245F01">
        <w:rPr>
          <w:szCs w:val="24"/>
        </w:rPr>
        <w:t xml:space="preserve"> </w:t>
      </w:r>
      <w:r w:rsidR="00553C68" w:rsidRPr="00245F01">
        <w:t>0.5 MPa</w:t>
      </w:r>
      <w:r w:rsidR="00553C68" w:rsidRPr="00245F01">
        <w:rPr>
          <w:rFonts w:cs="宋体" w:hint="eastAsia"/>
        </w:rPr>
        <w:t>、</w:t>
      </w:r>
      <w:r w:rsidR="00553C68" w:rsidRPr="00245F01">
        <w:t>80 m</w:t>
      </w:r>
      <w:r w:rsidR="00553C68" w:rsidRPr="00245F01">
        <w:rPr>
          <w:vertAlign w:val="superscript"/>
        </w:rPr>
        <w:t>3</w:t>
      </w:r>
      <w:r w:rsidR="00553C68" w:rsidRPr="00245F01">
        <w:t>/h</w:t>
      </w:r>
      <w:r w:rsidR="00553C68" w:rsidRPr="00245F01">
        <w:rPr>
          <w:lang w:eastAsia="zh-CN"/>
        </w:rPr>
        <w:t xml:space="preserve">. </w:t>
      </w:r>
      <w:r w:rsidR="00C15839">
        <w:rPr>
          <w:rFonts w:hint="eastAsia"/>
          <w:lang w:eastAsia="zh-CN"/>
        </w:rPr>
        <w:t xml:space="preserve">In view of the change </w:t>
      </w:r>
      <w:r w:rsidR="00507F54">
        <w:rPr>
          <w:lang w:eastAsia="zh-CN"/>
        </w:rPr>
        <w:t>from</w:t>
      </w:r>
      <w:r w:rsidR="00C15839">
        <w:rPr>
          <w:rFonts w:hint="eastAsia"/>
          <w:lang w:eastAsia="zh-CN"/>
        </w:rPr>
        <w:t xml:space="preserve"> the installation </w:t>
      </w:r>
      <w:r w:rsidR="00C0232D">
        <w:rPr>
          <w:lang w:eastAsia="zh-CN"/>
        </w:rPr>
        <w:t xml:space="preserve">position </w:t>
      </w:r>
      <w:r w:rsidR="00507F54">
        <w:rPr>
          <w:lang w:eastAsia="zh-CN"/>
        </w:rPr>
        <w:t xml:space="preserve">to the reinstallation position </w:t>
      </w:r>
      <w:r w:rsidR="00C0232D">
        <w:rPr>
          <w:lang w:eastAsia="zh-CN"/>
        </w:rPr>
        <w:t xml:space="preserve">may affect the performance of the turbine flowmeter, the high pressure </w:t>
      </w:r>
      <w:r w:rsidR="00507F54">
        <w:rPr>
          <w:lang w:eastAsia="zh-CN"/>
        </w:rPr>
        <w:t xml:space="preserve">standard </w:t>
      </w:r>
      <w:r w:rsidR="00C0232D">
        <w:rPr>
          <w:lang w:eastAsia="zh-CN"/>
        </w:rPr>
        <w:t>facility designed the sonic nozzle bank consisting of 16 sonic nozzles closely ad</w:t>
      </w:r>
      <w:r w:rsidR="00001494">
        <w:rPr>
          <w:lang w:eastAsia="zh-CN"/>
        </w:rPr>
        <w:t xml:space="preserve">hered to the downstream </w:t>
      </w:r>
      <w:r w:rsidR="00507F54">
        <w:rPr>
          <w:lang w:eastAsia="zh-CN"/>
        </w:rPr>
        <w:t>of the turbine</w:t>
      </w:r>
      <w:r w:rsidR="00C0232D">
        <w:rPr>
          <w:lang w:eastAsia="zh-CN"/>
        </w:rPr>
        <w:t xml:space="preserve"> </w:t>
      </w:r>
      <w:r w:rsidR="00507F54">
        <w:rPr>
          <w:lang w:eastAsia="zh-CN"/>
        </w:rPr>
        <w:t>flow</w:t>
      </w:r>
      <w:r w:rsidR="00C0232D">
        <w:rPr>
          <w:lang w:eastAsia="zh-CN"/>
        </w:rPr>
        <w:t xml:space="preserve">meters to ensure that </w:t>
      </w:r>
      <w:r w:rsidR="00507F54">
        <w:rPr>
          <w:lang w:eastAsia="zh-CN"/>
        </w:rPr>
        <w:t>they are</w:t>
      </w:r>
      <w:r w:rsidR="00C0232D">
        <w:rPr>
          <w:lang w:eastAsia="zh-CN"/>
        </w:rPr>
        <w:t xml:space="preserve"> </w:t>
      </w:r>
      <w:r w:rsidR="00507F54">
        <w:rPr>
          <w:lang w:eastAsia="zh-CN"/>
        </w:rPr>
        <w:t>re</w:t>
      </w:r>
      <w:r w:rsidR="00C0232D">
        <w:rPr>
          <w:lang w:eastAsia="zh-CN"/>
        </w:rPr>
        <w:t>calibrated in the original position</w:t>
      </w:r>
      <w:r w:rsidR="00CC4729">
        <w:rPr>
          <w:lang w:eastAsia="zh-CN"/>
        </w:rPr>
        <w:t xml:space="preserve">. </w:t>
      </w:r>
      <w:r w:rsidR="00507F54" w:rsidRPr="00553C68">
        <w:rPr>
          <w:lang w:eastAsia="zh-CN"/>
        </w:rPr>
        <w:t xml:space="preserve">The experimental </w:t>
      </w:r>
      <w:r w:rsidR="00507F54">
        <w:rPr>
          <w:lang w:eastAsia="zh-CN"/>
        </w:rPr>
        <w:t xml:space="preserve">setup </w:t>
      </w:r>
      <w:r w:rsidR="00507F54" w:rsidRPr="00553C68">
        <w:rPr>
          <w:lang w:eastAsia="zh-CN"/>
        </w:rPr>
        <w:t xml:space="preserve">for the turbine flowmeters </w:t>
      </w:r>
      <w:r w:rsidR="00507F54">
        <w:rPr>
          <w:lang w:eastAsia="zh-CN"/>
        </w:rPr>
        <w:t>re</w:t>
      </w:r>
      <w:r w:rsidR="00507F54" w:rsidRPr="00553C68">
        <w:rPr>
          <w:lang w:eastAsia="zh-CN"/>
        </w:rPr>
        <w:t>calibrated</w:t>
      </w:r>
      <w:r w:rsidR="00507F54">
        <w:rPr>
          <w:lang w:eastAsia="zh-CN"/>
        </w:rPr>
        <w:t xml:space="preserve"> in original position is shown in Fig.3.</w:t>
      </w:r>
    </w:p>
    <w:p w14:paraId="4167F1A5" w14:textId="66851684" w:rsidR="00CC4729" w:rsidRPr="00507F54" w:rsidRDefault="00CC4729" w:rsidP="0093138E">
      <w:pPr>
        <w:pStyle w:val="a4"/>
        <w:rPr>
          <w:lang w:eastAsia="zh-CN"/>
        </w:rPr>
      </w:pPr>
    </w:p>
    <w:p w14:paraId="2D0D57BF" w14:textId="77777777" w:rsidR="00507F54" w:rsidRDefault="00507F54" w:rsidP="00507F54">
      <w:pPr>
        <w:pStyle w:val="a4"/>
        <w:jc w:val="left"/>
      </w:pPr>
      <w:r w:rsidRPr="00085D90">
        <w:rPr>
          <w:noProof/>
          <w:lang w:val="en-US" w:eastAsia="zh-CN"/>
        </w:rPr>
        <w:drawing>
          <wp:inline distT="0" distB="0" distL="0" distR="0" wp14:anchorId="768E316D" wp14:editId="480B2738">
            <wp:extent cx="2880360" cy="1807465"/>
            <wp:effectExtent l="0" t="0" r="0" b="2540"/>
            <wp:docPr id="2" name="图片 2" descr="C:\Users\Administrator\Desktop\高压装置-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高压装置-英文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FF05" w14:textId="77777777" w:rsidR="00507F54" w:rsidRDefault="00507F54" w:rsidP="00507F54">
      <w:pPr>
        <w:pStyle w:val="a4"/>
      </w:pPr>
    </w:p>
    <w:p w14:paraId="3FA34B57" w14:textId="77777777" w:rsidR="00507F54" w:rsidRPr="00DA1272" w:rsidRDefault="00507F54" w:rsidP="00507F54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3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 xml:space="preserve">The experimental for the turbine flowmeters </w:t>
      </w:r>
      <w:r>
        <w:rPr>
          <w:sz w:val="16"/>
          <w:szCs w:val="16"/>
          <w:lang w:eastAsia="zh-CN"/>
        </w:rPr>
        <w:t>re</w:t>
      </w:r>
      <w:r w:rsidRPr="00405F84">
        <w:rPr>
          <w:sz w:val="16"/>
          <w:szCs w:val="16"/>
          <w:lang w:eastAsia="zh-CN"/>
        </w:rPr>
        <w:t>calibrated in original position</w:t>
      </w:r>
    </w:p>
    <w:p w14:paraId="4FE6E811" w14:textId="110971EC" w:rsidR="00405F84" w:rsidRDefault="00405F84" w:rsidP="0093138E">
      <w:pPr>
        <w:pStyle w:val="a4"/>
        <w:rPr>
          <w:lang w:eastAsia="zh-CN"/>
        </w:rPr>
      </w:pPr>
    </w:p>
    <w:p w14:paraId="17308EEB" w14:textId="3CE78977" w:rsidR="00B60F9B" w:rsidRDefault="00B60F9B" w:rsidP="0093138E">
      <w:pPr>
        <w:pStyle w:val="a4"/>
        <w:rPr>
          <w:lang w:eastAsia="zh-CN"/>
        </w:rPr>
      </w:pPr>
      <w:r w:rsidRPr="00E453EB">
        <w:rPr>
          <w:i/>
        </w:rPr>
        <w:t>2.3 NIM-2015 model</w:t>
      </w:r>
    </w:p>
    <w:p w14:paraId="0A975173" w14:textId="17A7C358" w:rsidR="00A947B3" w:rsidRPr="00380DDF" w:rsidRDefault="00380DDF" w:rsidP="0093138E">
      <w:pPr>
        <w:pStyle w:val="a4"/>
        <w:rPr>
          <w:lang w:eastAsia="zh-CN"/>
        </w:rPr>
      </w:pPr>
      <w:r w:rsidRPr="00380DDF">
        <w:rPr>
          <w:lang w:eastAsia="zh-CN"/>
        </w:rPr>
        <w:t>T</w:t>
      </w:r>
      <w:r w:rsidR="00835931" w:rsidRPr="00380DDF">
        <w:rPr>
          <w:lang w:eastAsia="zh-CN"/>
        </w:rPr>
        <w:t>he calibration curves by</w:t>
      </w:r>
      <w:r>
        <w:rPr>
          <w:lang w:eastAsia="zh-CN"/>
        </w:rPr>
        <w:t xml:space="preserve"> the </w:t>
      </w:r>
      <w:r w:rsidR="00835931" w:rsidRPr="00380DDF">
        <w:rPr>
          <w:lang w:eastAsia="zh-CN"/>
        </w:rPr>
        <w:t>sonic nozzles</w:t>
      </w:r>
      <w:r w:rsidRPr="00380DDF">
        <w:rPr>
          <w:i/>
        </w:rPr>
        <w:t xml:space="preserve"> </w:t>
      </w:r>
      <w:r w:rsidRPr="00380DDF">
        <w:rPr>
          <w:lang w:eastAsia="zh-CN"/>
        </w:rPr>
        <w:t xml:space="preserve">in original position </w:t>
      </w:r>
      <w:r w:rsidR="00835931" w:rsidRPr="00380DDF">
        <w:rPr>
          <w:lang w:eastAsia="zh-CN"/>
        </w:rPr>
        <w:t>are shown in Fig.4</w:t>
      </w:r>
      <w:r w:rsidR="003874EA" w:rsidRPr="00380DDF">
        <w:rPr>
          <w:lang w:eastAsia="zh-CN"/>
        </w:rPr>
        <w:t xml:space="preserve"> </w:t>
      </w:r>
      <w:r w:rsidR="003874EA" w:rsidRPr="00380DDF">
        <w:rPr>
          <w:rFonts w:hint="eastAsia"/>
          <w:lang w:eastAsia="zh-CN"/>
        </w:rPr>
        <w:t>(</w:t>
      </w:r>
      <w:r w:rsidRPr="00380DDF">
        <w:rPr>
          <w:lang w:eastAsia="zh-CN"/>
        </w:rPr>
        <w:t>the example for D1</w:t>
      </w:r>
      <w:r w:rsidRPr="00380DDF">
        <w:rPr>
          <w:vertAlign w:val="superscript"/>
          <w:lang w:eastAsia="zh-CN"/>
        </w:rPr>
        <w:t>#</w:t>
      </w:r>
      <w:r w:rsidRPr="00380DDF">
        <w:rPr>
          <w:lang w:eastAsia="zh-CN"/>
        </w:rPr>
        <w:t xml:space="preserve"> turbine flowmeter</w:t>
      </w:r>
      <w:r w:rsidRPr="00380DDF">
        <w:rPr>
          <w:rFonts w:hint="eastAsia"/>
          <w:lang w:eastAsia="zh-CN"/>
        </w:rPr>
        <w:t>,</w:t>
      </w:r>
      <w:r w:rsidRPr="00380DDF">
        <w:rPr>
          <w:lang w:eastAsia="zh-CN"/>
        </w:rPr>
        <w:t xml:space="preserve"> </w:t>
      </w:r>
      <w:r w:rsidR="003874EA" w:rsidRPr="00380DDF">
        <w:t>original result was the</w:t>
      </w:r>
      <w:r w:rsidRPr="00380DDF">
        <w:t xml:space="preserve"> calibration </w:t>
      </w:r>
      <w:r w:rsidR="003874EA" w:rsidRPr="00380DDF">
        <w:t>result</w:t>
      </w:r>
      <w:r w:rsidR="003874EA" w:rsidRPr="00380DDF">
        <w:rPr>
          <w:lang w:eastAsia="zh-CN"/>
        </w:rPr>
        <w:t xml:space="preserve"> in PTB in 2013)</w:t>
      </w:r>
      <w:r w:rsidR="00835931" w:rsidRPr="00380DDF">
        <w:rPr>
          <w:lang w:eastAsia="zh-CN"/>
        </w:rPr>
        <w:t>.</w:t>
      </w:r>
    </w:p>
    <w:p w14:paraId="6A1C5D26" w14:textId="77777777" w:rsidR="00A947B3" w:rsidRDefault="00A947B3" w:rsidP="0093138E">
      <w:pPr>
        <w:pStyle w:val="a4"/>
        <w:rPr>
          <w:lang w:eastAsia="zh-CN"/>
        </w:rPr>
      </w:pPr>
    </w:p>
    <w:p w14:paraId="3A7BC416" w14:textId="45B5E398" w:rsidR="00BF3B6B" w:rsidRDefault="00BF3B6B" w:rsidP="0093138E">
      <w:pPr>
        <w:pStyle w:val="a4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B403061" wp14:editId="24B9AD30">
            <wp:extent cx="2880000" cy="16416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56C6F" w14:textId="77777777" w:rsidR="006C4B9C" w:rsidRDefault="006C4B9C" w:rsidP="0093138E">
      <w:pPr>
        <w:pStyle w:val="a4"/>
        <w:rPr>
          <w:lang w:eastAsia="zh-CN"/>
        </w:rPr>
      </w:pPr>
    </w:p>
    <w:p w14:paraId="36FE17C8" w14:textId="61194820" w:rsidR="006C4B9C" w:rsidRPr="00DA1272" w:rsidRDefault="006C4B9C" w:rsidP="006C4B9C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4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 xml:space="preserve">The </w:t>
      </w:r>
      <w:r w:rsidR="00380DDF">
        <w:rPr>
          <w:sz w:val="16"/>
          <w:szCs w:val="16"/>
          <w:lang w:eastAsia="zh-CN"/>
        </w:rPr>
        <w:t xml:space="preserve">calibration </w:t>
      </w:r>
      <w:r>
        <w:rPr>
          <w:sz w:val="16"/>
          <w:szCs w:val="16"/>
          <w:lang w:eastAsia="zh-CN"/>
        </w:rPr>
        <w:t>results</w:t>
      </w:r>
      <w:r w:rsidRPr="00405F84">
        <w:rPr>
          <w:sz w:val="16"/>
          <w:szCs w:val="16"/>
          <w:lang w:eastAsia="zh-CN"/>
        </w:rPr>
        <w:t xml:space="preserve"> for </w:t>
      </w:r>
      <w:r>
        <w:rPr>
          <w:sz w:val="16"/>
          <w:szCs w:val="16"/>
          <w:lang w:eastAsia="zh-CN"/>
        </w:rPr>
        <w:t>D1</w:t>
      </w:r>
      <w:r w:rsidRPr="006C4B9C">
        <w:rPr>
          <w:sz w:val="16"/>
          <w:szCs w:val="16"/>
          <w:vertAlign w:val="superscript"/>
          <w:lang w:eastAsia="zh-CN"/>
        </w:rPr>
        <w:t>#</w:t>
      </w:r>
      <w:r w:rsidR="00380DDF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>in original position</w:t>
      </w:r>
    </w:p>
    <w:p w14:paraId="4C389E75" w14:textId="77777777" w:rsidR="006C4B9C" w:rsidRDefault="006C4B9C" w:rsidP="0093138E">
      <w:pPr>
        <w:pStyle w:val="a4"/>
        <w:rPr>
          <w:lang w:eastAsia="zh-CN"/>
        </w:rPr>
      </w:pPr>
    </w:p>
    <w:p w14:paraId="2C083ED8" w14:textId="54CB14BB" w:rsidR="006C4B9C" w:rsidRPr="0062789B" w:rsidRDefault="00380DDF" w:rsidP="0093138E">
      <w:pPr>
        <w:pStyle w:val="a4"/>
        <w:rPr>
          <w:lang w:eastAsia="zh-CN"/>
        </w:rPr>
      </w:pPr>
      <w:r w:rsidRPr="0062789B">
        <w:rPr>
          <w:lang w:eastAsia="zh-CN"/>
        </w:rPr>
        <w:t>T</w:t>
      </w:r>
      <w:r w:rsidR="003874EA" w:rsidRPr="0062789B">
        <w:rPr>
          <w:rFonts w:hint="eastAsia"/>
          <w:lang w:eastAsia="zh-CN"/>
        </w:rPr>
        <w:t xml:space="preserve">he spread of the calibration curves appear under the </w:t>
      </w:r>
      <w:r w:rsidR="003874EA" w:rsidRPr="0062789B">
        <w:rPr>
          <w:lang w:eastAsia="zh-CN"/>
        </w:rPr>
        <w:t>critical Reynolds number and the spread degree changes inversely with the</w:t>
      </w:r>
      <w:r w:rsidR="00BD4B77" w:rsidRPr="0062789B">
        <w:rPr>
          <w:lang w:eastAsia="zh-CN"/>
        </w:rPr>
        <w:t xml:space="preserve"> increase in </w:t>
      </w:r>
      <w:r w:rsidR="003874EA" w:rsidRPr="0062789B">
        <w:rPr>
          <w:lang w:eastAsia="zh-CN"/>
        </w:rPr>
        <w:t xml:space="preserve">pressure and flow. This shows that the </w:t>
      </w:r>
      <w:r w:rsidR="00BD4B77" w:rsidRPr="0062789B">
        <w:rPr>
          <w:lang w:eastAsia="zh-CN"/>
        </w:rPr>
        <w:t xml:space="preserve">meter error </w:t>
      </w:r>
      <w:r w:rsidR="003874EA" w:rsidRPr="0062789B">
        <w:rPr>
          <w:lang w:eastAsia="zh-CN"/>
        </w:rPr>
        <w:t>is not only related to the Reynolds number</w:t>
      </w:r>
      <w:r w:rsidR="00BD4B77" w:rsidRPr="0062789B">
        <w:rPr>
          <w:lang w:eastAsia="zh-CN"/>
        </w:rPr>
        <w:t>, which</w:t>
      </w:r>
      <w:r w:rsidR="0062789B" w:rsidRPr="0062789B">
        <w:rPr>
          <w:lang w:eastAsia="zh-CN"/>
        </w:rPr>
        <w:t xml:space="preserve"> </w:t>
      </w:r>
      <w:r w:rsidR="00BD4B77" w:rsidRPr="0062789B">
        <w:rPr>
          <w:lang w:eastAsia="zh-CN"/>
        </w:rPr>
        <w:t>prove</w:t>
      </w:r>
      <w:r w:rsidR="0062789B" w:rsidRPr="0062789B">
        <w:rPr>
          <w:lang w:eastAsia="zh-CN"/>
        </w:rPr>
        <w:t xml:space="preserve"> </w:t>
      </w:r>
      <w:r w:rsidR="00BD4B77" w:rsidRPr="0062789B">
        <w:rPr>
          <w:lang w:eastAsia="zh-CN"/>
        </w:rPr>
        <w:t xml:space="preserve">that </w:t>
      </w:r>
      <w:r w:rsidR="003874EA" w:rsidRPr="0062789B">
        <w:rPr>
          <w:lang w:eastAsia="zh-CN"/>
        </w:rPr>
        <w:t>the NIM-2014 model</w:t>
      </w:r>
      <w:r w:rsidR="00BD4B77" w:rsidRPr="0062789B">
        <w:rPr>
          <w:lang w:eastAsia="zh-CN"/>
        </w:rPr>
        <w:t> also has some shortcomings</w:t>
      </w:r>
    </w:p>
    <w:p w14:paraId="6358AD06" w14:textId="34E3834A" w:rsidR="0062789B" w:rsidRPr="0062789B" w:rsidRDefault="0062789B" w:rsidP="0093138E">
      <w:pPr>
        <w:pStyle w:val="a4"/>
        <w:rPr>
          <w:i/>
        </w:rPr>
      </w:pPr>
    </w:p>
    <w:p w14:paraId="5F70EC60" w14:textId="0DE72D5E" w:rsidR="008B1AA3" w:rsidRPr="00903BF9" w:rsidRDefault="004301F8" w:rsidP="00EA6B40">
      <w:pPr>
        <w:pStyle w:val="a4"/>
        <w:rPr>
          <w:color w:val="FF0000"/>
          <w:lang w:eastAsia="zh-CN"/>
        </w:rPr>
      </w:pPr>
      <w:r w:rsidRPr="00903BF9">
        <w:rPr>
          <w:lang w:eastAsia="zh-CN"/>
        </w:rPr>
        <w:t>The bearing friction torque and the fl</w:t>
      </w:r>
      <w:r w:rsidR="00A00A41" w:rsidRPr="00903BF9">
        <w:rPr>
          <w:lang w:eastAsia="zh-CN"/>
        </w:rPr>
        <w:t>uid</w:t>
      </w:r>
      <w:r w:rsidRPr="00903BF9">
        <w:rPr>
          <w:lang w:eastAsia="zh-CN"/>
        </w:rPr>
        <w:t xml:space="preserve"> friction </w:t>
      </w:r>
      <w:r w:rsidR="00A00A41" w:rsidRPr="00903BF9">
        <w:rPr>
          <w:lang w:eastAsia="zh-CN"/>
        </w:rPr>
        <w:t>forces</w:t>
      </w:r>
      <w:r w:rsidRPr="00903BF9">
        <w:rPr>
          <w:lang w:eastAsia="zh-CN"/>
        </w:rPr>
        <w:t xml:space="preserve"> influence the turbine flowmeter</w:t>
      </w:r>
      <w:r w:rsidR="00EA6B40">
        <w:rPr>
          <w:lang w:eastAsia="zh-CN"/>
        </w:rPr>
        <w:t xml:space="preserve"> and each p</w:t>
      </w:r>
      <w:r w:rsidR="00EA6B40" w:rsidRPr="00EA6B40">
        <w:rPr>
          <w:lang w:eastAsia="zh-CN"/>
        </w:rPr>
        <w:t xml:space="preserve">lays </w:t>
      </w:r>
      <w:r w:rsidR="00EA6B40">
        <w:rPr>
          <w:lang w:eastAsia="zh-CN"/>
        </w:rPr>
        <w:t>the dominant</w:t>
      </w:r>
      <w:r w:rsidR="00EA6B40" w:rsidRPr="00EA6B40">
        <w:rPr>
          <w:lang w:eastAsia="zh-CN"/>
        </w:rPr>
        <w:t xml:space="preserve"> role at different </w:t>
      </w:r>
      <w:r w:rsidR="00EA6B40">
        <w:rPr>
          <w:lang w:eastAsia="zh-CN"/>
        </w:rPr>
        <w:t>working condition.</w:t>
      </w:r>
      <w:r>
        <w:rPr>
          <w:lang w:eastAsia="zh-CN"/>
        </w:rPr>
        <w:t xml:space="preserve"> </w:t>
      </w:r>
      <w:r w:rsidRPr="004301F8">
        <w:rPr>
          <w:lang w:eastAsia="zh-CN"/>
        </w:rPr>
        <w:t>In Fi</w:t>
      </w:r>
      <w:r>
        <w:rPr>
          <w:lang w:eastAsia="zh-CN"/>
        </w:rPr>
        <w:t>g.</w:t>
      </w:r>
      <w:r w:rsidRPr="004301F8">
        <w:rPr>
          <w:lang w:eastAsia="zh-CN"/>
        </w:rPr>
        <w:t xml:space="preserve">2, the </w:t>
      </w:r>
      <w:r>
        <w:rPr>
          <w:lang w:eastAsia="zh-CN"/>
        </w:rPr>
        <w:t>spread</w:t>
      </w:r>
      <w:r w:rsidRPr="004301F8">
        <w:rPr>
          <w:lang w:eastAsia="zh-CN"/>
        </w:rPr>
        <w:t xml:space="preserve"> of the</w:t>
      </w:r>
      <w:r>
        <w:rPr>
          <w:lang w:eastAsia="zh-CN"/>
        </w:rPr>
        <w:t xml:space="preserve"> calibration </w:t>
      </w:r>
      <w:r w:rsidRPr="004301F8">
        <w:rPr>
          <w:lang w:eastAsia="zh-CN"/>
        </w:rPr>
        <w:t>curve</w:t>
      </w:r>
      <w:r>
        <w:rPr>
          <w:lang w:eastAsia="zh-CN"/>
        </w:rPr>
        <w:t>s</w:t>
      </w:r>
      <w:r w:rsidRPr="004301F8">
        <w:rPr>
          <w:lang w:eastAsia="zh-CN"/>
        </w:rPr>
        <w:t xml:space="preserve"> occurs mainly </w:t>
      </w:r>
      <w:r>
        <w:rPr>
          <w:lang w:eastAsia="zh-CN"/>
        </w:rPr>
        <w:t>under</w:t>
      </w:r>
      <w:r w:rsidRPr="004301F8">
        <w:rPr>
          <w:lang w:eastAsia="zh-CN"/>
        </w:rPr>
        <w:t xml:space="preserve"> the critical Reynolds number, which </w:t>
      </w:r>
      <w:r w:rsidR="00903BF9">
        <w:rPr>
          <w:lang w:eastAsia="zh-CN"/>
        </w:rPr>
        <w:t xml:space="preserve">means that the meter error is not only </w:t>
      </w:r>
      <w:r w:rsidRPr="004301F8">
        <w:rPr>
          <w:lang w:eastAsia="zh-CN"/>
        </w:rPr>
        <w:t xml:space="preserve">related to the </w:t>
      </w:r>
      <w:r w:rsidR="006903CB">
        <w:rPr>
          <w:lang w:eastAsia="zh-CN"/>
        </w:rPr>
        <w:t xml:space="preserve">Reynolds number, but also to </w:t>
      </w:r>
      <w:r w:rsidRPr="004301F8">
        <w:rPr>
          <w:lang w:eastAsia="zh-CN"/>
        </w:rPr>
        <w:t>the pressure</w:t>
      </w:r>
      <w:r w:rsidR="00903BF9">
        <w:rPr>
          <w:lang w:eastAsia="zh-CN"/>
        </w:rPr>
        <w:t xml:space="preserve"> and flow</w:t>
      </w:r>
      <w:r w:rsidR="006903CB">
        <w:rPr>
          <w:lang w:eastAsia="zh-CN"/>
        </w:rPr>
        <w:t xml:space="preserve"> change</w:t>
      </w:r>
      <w:r w:rsidRPr="004301F8">
        <w:rPr>
          <w:lang w:eastAsia="zh-CN"/>
        </w:rPr>
        <w:t>.</w:t>
      </w:r>
      <w:r>
        <w:rPr>
          <w:lang w:eastAsia="zh-CN"/>
        </w:rPr>
        <w:t xml:space="preserve"> </w:t>
      </w:r>
      <w:r w:rsidRPr="004301F8">
        <w:rPr>
          <w:lang w:eastAsia="zh-CN"/>
        </w:rPr>
        <w:t>The</w:t>
      </w:r>
      <w:r w:rsidR="00A00A41">
        <w:rPr>
          <w:lang w:eastAsia="zh-CN"/>
        </w:rPr>
        <w:t xml:space="preserve"> fluid </w:t>
      </w:r>
      <w:r w:rsidRPr="004301F8">
        <w:rPr>
          <w:lang w:eastAsia="zh-CN"/>
        </w:rPr>
        <w:t>friction</w:t>
      </w:r>
      <w:r w:rsidR="00A00A41">
        <w:rPr>
          <w:lang w:eastAsia="zh-CN"/>
        </w:rPr>
        <w:t xml:space="preserve"> forces </w:t>
      </w:r>
      <w:r w:rsidRPr="004301F8">
        <w:rPr>
          <w:lang w:eastAsia="zh-CN"/>
        </w:rPr>
        <w:t>is related to the velocity gradient in the boundary layer</w:t>
      </w:r>
      <w:r w:rsidR="00903BF9">
        <w:rPr>
          <w:lang w:eastAsia="zh-CN"/>
        </w:rPr>
        <w:t xml:space="preserve"> </w:t>
      </w:r>
      <w:r w:rsidRPr="004301F8">
        <w:rPr>
          <w:lang w:eastAsia="zh-CN"/>
        </w:rPr>
        <w:t>and the influence of</w:t>
      </w:r>
      <w:r w:rsidR="00A00A41">
        <w:rPr>
          <w:lang w:eastAsia="zh-CN"/>
        </w:rPr>
        <w:t xml:space="preserve"> fluid </w:t>
      </w:r>
      <w:r w:rsidRPr="004301F8">
        <w:rPr>
          <w:lang w:eastAsia="zh-CN"/>
        </w:rPr>
        <w:t>friction</w:t>
      </w:r>
      <w:r w:rsidR="00903BF9">
        <w:rPr>
          <w:lang w:eastAsia="zh-CN"/>
        </w:rPr>
        <w:t xml:space="preserve"> </w:t>
      </w:r>
      <w:r w:rsidRPr="004301F8">
        <w:rPr>
          <w:lang w:eastAsia="zh-CN"/>
        </w:rPr>
        <w:t>increases with the increa</w:t>
      </w:r>
      <w:r w:rsidRPr="00BF24AC">
        <w:rPr>
          <w:lang w:eastAsia="zh-CN"/>
        </w:rPr>
        <w:t>se</w:t>
      </w:r>
      <w:r w:rsidR="006903CB">
        <w:rPr>
          <w:lang w:eastAsia="zh-CN"/>
        </w:rPr>
        <w:t xml:space="preserve"> in </w:t>
      </w:r>
      <w:r w:rsidRPr="00BF24AC">
        <w:rPr>
          <w:lang w:eastAsia="zh-CN"/>
        </w:rPr>
        <w:t>the fluid velocity.</w:t>
      </w:r>
      <w:r w:rsidR="00A00A41" w:rsidRPr="00BF24AC">
        <w:rPr>
          <w:lang w:eastAsia="zh-CN"/>
        </w:rPr>
        <w:t xml:space="preserve"> When the fluid flow rate </w:t>
      </w:r>
      <w:r w:rsidR="00903BF9" w:rsidRPr="00BF24AC">
        <w:rPr>
          <w:lang w:eastAsia="zh-CN"/>
        </w:rPr>
        <w:t>multiply towards</w:t>
      </w:r>
      <w:r w:rsidR="006903CB">
        <w:rPr>
          <w:lang w:eastAsia="zh-CN"/>
        </w:rPr>
        <w:t xml:space="preserve"> </w:t>
      </w:r>
      <w:r w:rsidR="00A00A41" w:rsidRPr="00BF24AC">
        <w:rPr>
          <w:lang w:eastAsia="zh-CN"/>
        </w:rPr>
        <w:t>infinity, the rotor</w:t>
      </w:r>
      <w:r w:rsidR="006903CB">
        <w:rPr>
          <w:lang w:eastAsia="zh-CN"/>
        </w:rPr>
        <w:t xml:space="preserve"> </w:t>
      </w:r>
      <w:r w:rsidR="00A00A41" w:rsidRPr="00BF24AC">
        <w:rPr>
          <w:lang w:eastAsia="zh-CN"/>
        </w:rPr>
        <w:t>of the turbine flowmeter</w:t>
      </w:r>
      <w:r w:rsidR="00A00A41" w:rsidRPr="00BF24AC">
        <w:t xml:space="preserve"> </w:t>
      </w:r>
      <w:r w:rsidR="00A00A41" w:rsidRPr="00BF24AC">
        <w:rPr>
          <w:lang w:eastAsia="zh-CN"/>
        </w:rPr>
        <w:t>rotation to reach the limit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 xml:space="preserve">and the fluid frictional forces plays an absolute leading role </w:t>
      </w:r>
      <w:r w:rsidR="00A00A41" w:rsidRPr="00BF24AC">
        <w:rPr>
          <w:lang w:val="en-GB"/>
        </w:rPr>
        <w:t>compared to the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>bearing friction forces. When the flow velocity is close to starting flow</w:t>
      </w:r>
      <w:r w:rsidR="00903BF9" w:rsidRPr="00BF24AC">
        <w:rPr>
          <w:lang w:eastAsia="zh-CN"/>
        </w:rPr>
        <w:t xml:space="preserve"> </w:t>
      </w:r>
      <w:r w:rsidR="00A00A41" w:rsidRPr="00BF24AC">
        <w:rPr>
          <w:lang w:eastAsia="zh-CN"/>
        </w:rPr>
        <w:t xml:space="preserve">at the same pressure, the bearing friction forces plays an absolute leading role </w:t>
      </w:r>
      <w:r w:rsidR="00A00A41" w:rsidRPr="00BF24AC">
        <w:rPr>
          <w:lang w:val="en-GB"/>
        </w:rPr>
        <w:t>compared to the</w:t>
      </w:r>
      <w:r w:rsidR="00A00A41" w:rsidRPr="00BF24AC">
        <w:rPr>
          <w:lang w:eastAsia="zh-CN"/>
        </w:rPr>
        <w:t xml:space="preserve"> the </w:t>
      </w:r>
      <w:r w:rsidR="004450A9" w:rsidRPr="00BF24AC">
        <w:rPr>
          <w:lang w:eastAsia="zh-CN"/>
        </w:rPr>
        <w:t>fluid</w:t>
      </w:r>
      <w:r w:rsidR="00A00A41" w:rsidRPr="00BF24AC">
        <w:rPr>
          <w:lang w:eastAsia="zh-CN"/>
        </w:rPr>
        <w:t xml:space="preserve"> friction forces.</w:t>
      </w:r>
      <w:r w:rsidR="008B1AA3" w:rsidRPr="00BF24AC">
        <w:rPr>
          <w:lang w:eastAsia="zh-CN"/>
        </w:rPr>
        <w:t xml:space="preserve"> </w:t>
      </w:r>
      <w:r w:rsidR="00903BF9" w:rsidRPr="00BF24AC">
        <w:rPr>
          <w:lang w:eastAsia="zh-CN"/>
        </w:rPr>
        <w:t>Hence</w:t>
      </w:r>
      <w:r w:rsidR="008B1AA3" w:rsidRPr="00BF24AC">
        <w:rPr>
          <w:lang w:eastAsia="zh-CN"/>
        </w:rPr>
        <w:t>, there must be a velocity point in</w:t>
      </w:r>
      <w:r w:rsidR="00903BF9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>the</w:t>
      </w:r>
      <w:r w:rsidR="00903BF9" w:rsidRPr="00BF24AC">
        <w:rPr>
          <w:lang w:eastAsia="zh-CN"/>
        </w:rPr>
        <w:t xml:space="preserve"> middle of the </w:t>
      </w:r>
      <w:r w:rsidR="008B1AA3" w:rsidRPr="00BF24AC">
        <w:rPr>
          <w:lang w:eastAsia="zh-CN"/>
        </w:rPr>
        <w:t>flow velocity</w:t>
      </w:r>
      <w:r w:rsidR="00BF24AC" w:rsidRPr="00BF24AC">
        <w:rPr>
          <w:lang w:eastAsia="zh-CN"/>
        </w:rPr>
        <w:t xml:space="preserve"> </w:t>
      </w:r>
      <w:r w:rsidR="00903BF9" w:rsidRPr="00BF24AC">
        <w:rPr>
          <w:lang w:eastAsia="zh-CN"/>
        </w:rPr>
        <w:t>extreme point</w:t>
      </w:r>
      <w:r w:rsidR="00BF24AC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 xml:space="preserve">to make the two forces in the balanced position. </w:t>
      </w:r>
      <w:r w:rsidR="00BF24AC" w:rsidRPr="00BF24AC">
        <w:rPr>
          <w:lang w:eastAsia="zh-CN"/>
        </w:rPr>
        <w:t xml:space="preserve"> At this time, t</w:t>
      </w:r>
      <w:r w:rsidR="008B1AA3" w:rsidRPr="00BF24AC">
        <w:rPr>
          <w:lang w:eastAsia="zh-CN"/>
        </w:rPr>
        <w:t>he Reynolds number</w:t>
      </w:r>
      <w:r w:rsidR="00BF24AC" w:rsidRPr="00BF24AC">
        <w:rPr>
          <w:lang w:eastAsia="zh-CN"/>
        </w:rPr>
        <w:t xml:space="preserve"> </w:t>
      </w:r>
      <w:r w:rsidR="008B1AA3" w:rsidRPr="00BF24AC">
        <w:rPr>
          <w:lang w:eastAsia="zh-CN"/>
        </w:rPr>
        <w:t xml:space="preserve">is the critical Reynolds number defined in the above.  </w:t>
      </w:r>
    </w:p>
    <w:p w14:paraId="6CDD66FD" w14:textId="2E17352C" w:rsidR="003874EA" w:rsidRDefault="003874EA" w:rsidP="008B1AA3">
      <w:pPr>
        <w:pStyle w:val="a4"/>
        <w:rPr>
          <w:lang w:eastAsia="zh-CN"/>
        </w:rPr>
      </w:pPr>
    </w:p>
    <w:p w14:paraId="564C0CDF" w14:textId="26DAAED5" w:rsidR="00CF032D" w:rsidRDefault="00985500" w:rsidP="008B1AA3">
      <w:pPr>
        <w:pStyle w:val="a4"/>
        <w:rPr>
          <w:lang w:eastAsia="zh-CN"/>
        </w:rPr>
      </w:pPr>
      <w:r w:rsidRPr="00985500">
        <w:rPr>
          <w:lang w:eastAsia="zh-CN"/>
        </w:rPr>
        <w:t>The bearing friction</w:t>
      </w:r>
      <w:r>
        <w:rPr>
          <w:lang w:eastAsia="zh-CN"/>
        </w:rPr>
        <w:t xml:space="preserve"> forces </w:t>
      </w:r>
      <w:r w:rsidRPr="00985500">
        <w:rPr>
          <w:lang w:eastAsia="zh-CN"/>
        </w:rPr>
        <w:t>plays a leading role</w:t>
      </w:r>
      <w:r>
        <w:rPr>
          <w:lang w:eastAsia="zh-CN"/>
        </w:rPr>
        <w:t xml:space="preserve"> under </w:t>
      </w:r>
      <w:r w:rsidRPr="00985500">
        <w:rPr>
          <w:lang w:eastAsia="zh-CN"/>
        </w:rPr>
        <w:t>the critical Reynolds number, and the dominant degree decreases with the increase of the Reynolds number.</w:t>
      </w:r>
      <w:r w:rsidR="0059296E" w:rsidRPr="00D26BE9">
        <w:rPr>
          <w:color w:val="FF0000"/>
        </w:rPr>
        <w:t xml:space="preserve"> </w:t>
      </w:r>
      <w:r w:rsidR="0059296E">
        <w:t xml:space="preserve">For gas fluid, </w:t>
      </w:r>
      <w:r w:rsidR="0059296E">
        <w:rPr>
          <w:lang w:eastAsia="zh-CN"/>
        </w:rPr>
        <w:t>t</w:t>
      </w:r>
      <w:r w:rsidR="0059296E" w:rsidRPr="0059296E">
        <w:rPr>
          <w:lang w:eastAsia="zh-CN"/>
        </w:rPr>
        <w:t>he change of pressure is mainly influenced</w:t>
      </w:r>
      <w:r w:rsidR="0059296E">
        <w:rPr>
          <w:lang w:eastAsia="zh-CN"/>
        </w:rPr>
        <w:t xml:space="preserve"> </w:t>
      </w:r>
      <w:r w:rsidR="0059296E" w:rsidRPr="0059296E">
        <w:rPr>
          <w:lang w:eastAsia="zh-CN"/>
        </w:rPr>
        <w:t>the change of gas density,</w:t>
      </w:r>
      <w:r w:rsidR="0059296E">
        <w:rPr>
          <w:lang w:eastAsia="zh-CN"/>
        </w:rPr>
        <w:t xml:space="preserve"> which </w:t>
      </w:r>
      <w:r w:rsidR="0059296E" w:rsidRPr="0059296E">
        <w:rPr>
          <w:lang w:eastAsia="zh-CN"/>
        </w:rPr>
        <w:t>is closely related to the volume flow.</w:t>
      </w:r>
      <w:r w:rsidR="0059296E">
        <w:rPr>
          <w:lang w:eastAsia="zh-CN"/>
        </w:rPr>
        <w:t xml:space="preserve"> </w:t>
      </w:r>
      <w:r w:rsidR="00D26BE9">
        <w:rPr>
          <w:lang w:eastAsia="zh-CN"/>
        </w:rPr>
        <w:t>However, t</w:t>
      </w:r>
      <w:r w:rsidR="0059296E" w:rsidRPr="0059296E">
        <w:rPr>
          <w:lang w:eastAsia="zh-CN"/>
        </w:rPr>
        <w:t>he density of the</w:t>
      </w:r>
      <w:r w:rsidR="0059296E">
        <w:rPr>
          <w:lang w:eastAsia="zh-CN"/>
        </w:rPr>
        <w:t xml:space="preserve"> gas </w:t>
      </w:r>
      <w:r w:rsidR="0059296E" w:rsidRPr="0059296E">
        <w:rPr>
          <w:lang w:eastAsia="zh-CN"/>
        </w:rPr>
        <w:t>fluid is not equal</w:t>
      </w:r>
      <w:r w:rsidR="0059296E">
        <w:rPr>
          <w:lang w:eastAsia="zh-CN"/>
        </w:rPr>
        <w:t xml:space="preserve"> at the same Reynolds number</w:t>
      </w:r>
      <w:r w:rsidR="00D26BE9">
        <w:rPr>
          <w:lang w:eastAsia="zh-CN"/>
        </w:rPr>
        <w:t xml:space="preserve"> for the </w:t>
      </w:r>
      <w:r w:rsidR="0059296E">
        <w:rPr>
          <w:lang w:eastAsia="zh-CN"/>
        </w:rPr>
        <w:t>differ</w:t>
      </w:r>
      <w:r w:rsidR="00CF032D">
        <w:rPr>
          <w:lang w:eastAsia="zh-CN"/>
        </w:rPr>
        <w:t>en</w:t>
      </w:r>
      <w:r w:rsidR="0059296E">
        <w:rPr>
          <w:lang w:eastAsia="zh-CN"/>
        </w:rPr>
        <w:t>t pressure</w:t>
      </w:r>
      <w:r w:rsidR="00D26BE9">
        <w:rPr>
          <w:lang w:eastAsia="zh-CN"/>
        </w:rPr>
        <w:t>. A</w:t>
      </w:r>
      <w:r w:rsidR="0059296E">
        <w:rPr>
          <w:lang w:eastAsia="zh-CN"/>
        </w:rPr>
        <w:t>lt</w:t>
      </w:r>
      <w:r w:rsidR="00CF032D">
        <w:rPr>
          <w:lang w:eastAsia="zh-CN"/>
        </w:rPr>
        <w:t>h</w:t>
      </w:r>
      <w:r w:rsidR="0059296E">
        <w:rPr>
          <w:lang w:eastAsia="zh-CN"/>
        </w:rPr>
        <w:t>ough</w:t>
      </w:r>
      <w:r w:rsidR="0059296E" w:rsidRPr="0059296E">
        <w:rPr>
          <w:lang w:eastAsia="zh-CN"/>
        </w:rPr>
        <w:t xml:space="preserve"> </w:t>
      </w:r>
      <w:r w:rsidR="0059296E">
        <w:rPr>
          <w:lang w:eastAsia="zh-CN"/>
        </w:rPr>
        <w:t>t</w:t>
      </w:r>
      <w:r w:rsidR="0059296E" w:rsidRPr="0059296E">
        <w:rPr>
          <w:lang w:eastAsia="zh-CN"/>
        </w:rPr>
        <w:t>he relative flow of lubricant</w:t>
      </w:r>
      <w:r w:rsidR="0059296E">
        <w:rPr>
          <w:lang w:eastAsia="zh-CN"/>
        </w:rPr>
        <w:t xml:space="preserve"> inside the bearing</w:t>
      </w:r>
      <w:r w:rsidR="00D26BE9">
        <w:rPr>
          <w:lang w:eastAsia="zh-CN"/>
        </w:rPr>
        <w:t xml:space="preserve"> </w:t>
      </w:r>
      <w:r w:rsidR="0059296E" w:rsidRPr="0059296E">
        <w:rPr>
          <w:lang w:eastAsia="zh-CN"/>
        </w:rPr>
        <w:t>is laminar</w:t>
      </w:r>
      <w:r w:rsidR="00CF032D">
        <w:rPr>
          <w:lang w:eastAsia="zh-CN"/>
        </w:rPr>
        <w:t xml:space="preserve">, the effect of the bearing friction forces is not consistent at different pressure. So, the effect of the bearing friction forces </w:t>
      </w:r>
      <w:r w:rsidR="00CF032D" w:rsidRPr="004301F8">
        <w:rPr>
          <w:lang w:eastAsia="zh-CN"/>
        </w:rPr>
        <w:t>not only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related to the Reynolds number,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but also</w:t>
      </w:r>
      <w:r w:rsidR="00D26BE9">
        <w:rPr>
          <w:lang w:eastAsia="zh-CN"/>
        </w:rPr>
        <w:t xml:space="preserve"> </w:t>
      </w:r>
      <w:r w:rsidR="00CF032D" w:rsidRPr="004301F8">
        <w:rPr>
          <w:lang w:eastAsia="zh-CN"/>
        </w:rPr>
        <w:t>to</w:t>
      </w:r>
      <w:r w:rsidR="00D26BE9">
        <w:rPr>
          <w:lang w:eastAsia="zh-CN"/>
        </w:rPr>
        <w:t xml:space="preserve"> the </w:t>
      </w:r>
      <w:r w:rsidR="00CF032D" w:rsidRPr="00CF032D">
        <w:rPr>
          <w:lang w:eastAsia="zh-CN"/>
        </w:rPr>
        <w:t>density</w:t>
      </w:r>
      <w:r w:rsidR="00CF032D">
        <w:rPr>
          <w:lang w:eastAsia="zh-CN"/>
        </w:rPr>
        <w:t xml:space="preserve"> of the gas fluid and </w:t>
      </w:r>
      <w:r w:rsidR="00CF032D" w:rsidRPr="0059296E">
        <w:rPr>
          <w:lang w:eastAsia="zh-CN"/>
        </w:rPr>
        <w:t>volume flow</w:t>
      </w:r>
      <w:r w:rsidR="00CF032D">
        <w:rPr>
          <w:lang w:eastAsia="zh-CN"/>
        </w:rPr>
        <w:t xml:space="preserve">. Based on </w:t>
      </w:r>
      <w:proofErr w:type="spellStart"/>
      <w:r w:rsidR="00CF032D">
        <w:rPr>
          <w:lang w:eastAsia="zh-CN"/>
        </w:rPr>
        <w:t>Mickan</w:t>
      </w:r>
      <w:proofErr w:type="spellEnd"/>
      <w:r w:rsidR="00CF032D">
        <w:rPr>
          <w:lang w:eastAsia="zh-CN"/>
        </w:rPr>
        <w:t xml:space="preserve"> et al. </w:t>
      </w:r>
      <w:r w:rsidR="00184ECA" w:rsidRPr="003B1132">
        <w:rPr>
          <w:sz w:val="21"/>
          <w:szCs w:val="21"/>
          <w:vertAlign w:val="superscript"/>
          <w:lang w:eastAsia="zh-CN"/>
        </w:rPr>
        <w:t>[</w:t>
      </w:r>
      <w:r w:rsidR="00184ECA">
        <w:rPr>
          <w:sz w:val="21"/>
          <w:szCs w:val="21"/>
          <w:vertAlign w:val="superscript"/>
          <w:lang w:eastAsia="zh-CN"/>
        </w:rPr>
        <w:t>3~5</w:t>
      </w:r>
      <w:r w:rsidR="00184ECA" w:rsidRPr="003B1132">
        <w:rPr>
          <w:sz w:val="21"/>
          <w:szCs w:val="21"/>
          <w:vertAlign w:val="superscript"/>
          <w:lang w:eastAsia="zh-CN"/>
        </w:rPr>
        <w:t>]</w:t>
      </w:r>
      <w:r w:rsidR="00CF032D">
        <w:rPr>
          <w:lang w:eastAsia="zh-CN"/>
        </w:rPr>
        <w:t>, the term of the effect of the bearing friction forces in NIM-2014 model was introduced a new term which is related to the density of gas fluid and the vol</w:t>
      </w:r>
      <w:r w:rsidR="0055613B">
        <w:rPr>
          <w:lang w:eastAsia="zh-CN"/>
        </w:rPr>
        <w:t>ume flow used to reflect the influence of the bearing friction forces of the</w:t>
      </w:r>
      <w:r w:rsidR="00394E35">
        <w:rPr>
          <w:lang w:eastAsia="zh-CN"/>
        </w:rPr>
        <w:t xml:space="preserve"> pressure  </w:t>
      </w:r>
      <w:r w:rsidR="0055613B">
        <w:rPr>
          <w:lang w:eastAsia="zh-CN"/>
        </w:rPr>
        <w:t>change. We named the new model as the NIM-2015 model</w:t>
      </w:r>
      <w:r w:rsidR="00394E35">
        <w:rPr>
          <w:lang w:eastAsia="zh-CN"/>
        </w:rPr>
        <w:t xml:space="preserve">, which can be </w:t>
      </w:r>
      <w:r w:rsidR="0055613B">
        <w:rPr>
          <w:lang w:eastAsia="zh-CN"/>
        </w:rPr>
        <w:t>described as follows:</w:t>
      </w:r>
    </w:p>
    <w:p w14:paraId="66183FA1" w14:textId="77777777" w:rsidR="0055613B" w:rsidRDefault="0055613B" w:rsidP="008B1AA3">
      <w:pPr>
        <w:pStyle w:val="a4"/>
        <w:rPr>
          <w:lang w:eastAsia="zh-CN"/>
        </w:rPr>
      </w:pPr>
    </w:p>
    <w:p w14:paraId="77B45A91" w14:textId="6829DD69" w:rsidR="0055613B" w:rsidRDefault="0055613B" w:rsidP="0055613B">
      <w:pPr>
        <w:pStyle w:val="a4"/>
        <w:tabs>
          <w:tab w:val="center" w:pos="2268"/>
          <w:tab w:val="right" w:pos="4536"/>
        </w:tabs>
        <w:wordWrap w:val="0"/>
        <w:jc w:val="right"/>
      </w:pPr>
      <w:r w:rsidRPr="0055613B">
        <w:rPr>
          <w:position w:val="-40"/>
        </w:rPr>
        <w:object w:dxaOrig="2880" w:dyaOrig="900" w14:anchorId="2BF88288">
          <v:shape id="_x0000_i1033" type="#_x0000_t75" style="width:168.2pt;height:45.15pt" o:ole="">
            <v:imagedata r:id="rId25" o:title=""/>
          </v:shape>
          <o:OLEObject Type="Embed" ProgID="Equation.DSMT4" ShapeID="_x0000_i1033" DrawAspect="Content" ObjectID="_1532155428" r:id="rId26"/>
        </w:object>
      </w:r>
      <w:r>
        <w:t xml:space="preserve">         (4)</w:t>
      </w:r>
    </w:p>
    <w:p w14:paraId="076137F9" w14:textId="77777777" w:rsidR="0055613B" w:rsidRDefault="0055613B" w:rsidP="008B1AA3">
      <w:pPr>
        <w:pStyle w:val="a4"/>
        <w:rPr>
          <w:lang w:eastAsia="zh-CN"/>
        </w:rPr>
      </w:pPr>
    </w:p>
    <w:p w14:paraId="0A5A1841" w14:textId="78C4240B" w:rsidR="006903CB" w:rsidRPr="00380DDF" w:rsidRDefault="00680F58" w:rsidP="006903CB">
      <w:pPr>
        <w:pStyle w:val="a4"/>
        <w:rPr>
          <w:lang w:eastAsia="zh-CN"/>
        </w:rPr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60" w14:anchorId="3FA9304F">
          <v:shape id="_x0000_i1034" type="#_x0000_t75" style="width:10.75pt;height:13.45pt" o:ole="">
            <v:imagedata r:id="rId27" o:title=""/>
          </v:shape>
          <o:OLEObject Type="Embed" ProgID="Equation.DSMT4" ShapeID="_x0000_i1034" DrawAspect="Content" ObjectID="_1532155429" r:id="rId28"/>
        </w:object>
      </w:r>
      <w:r w:rsidRPr="00680F58">
        <w:t xml:space="preserve"> </w:t>
      </w:r>
      <w:r>
        <w:t>is constant and can be determined out of the experiment at different pressures.</w:t>
      </w:r>
      <w:r>
        <w:rPr>
          <w:lang w:eastAsia="zh-CN"/>
        </w:rPr>
        <w:t xml:space="preserve"> </w:t>
      </w:r>
      <w:r w:rsidR="00A40920">
        <w:rPr>
          <w:rFonts w:hint="eastAsia"/>
          <w:lang w:eastAsia="zh-CN"/>
        </w:rPr>
        <w:t>The parameters</w:t>
      </w:r>
      <w:r w:rsidR="00A40920">
        <w:rPr>
          <w:lang w:eastAsia="zh-CN"/>
        </w:rPr>
        <w:t xml:space="preserve"> </w:t>
      </w:r>
      <w:r w:rsidR="00A40920" w:rsidRPr="00A40920">
        <w:rPr>
          <w:position w:val="-10"/>
        </w:rPr>
        <w:object w:dxaOrig="220" w:dyaOrig="240" w14:anchorId="374411EA">
          <v:shape id="_x0000_i1035" type="#_x0000_t75" style="width:13.45pt;height:11.8pt" o:ole="">
            <v:imagedata r:id="rId29" o:title=""/>
          </v:shape>
          <o:OLEObject Type="Embed" ProgID="Equation.DSMT4" ShapeID="_x0000_i1035" DrawAspect="Content" ObjectID="_1532155430" r:id="rId30"/>
        </w:object>
      </w:r>
      <w:r w:rsidR="00A40920">
        <w:rPr>
          <w:lang w:eastAsia="zh-CN"/>
        </w:rPr>
        <w:t xml:space="preserve">is the density of the gas fluid and </w:t>
      </w:r>
      <w:r w:rsidR="00A40920" w:rsidRPr="00A40920">
        <w:rPr>
          <w:position w:val="-10"/>
        </w:rPr>
        <w:object w:dxaOrig="220" w:dyaOrig="279" w14:anchorId="0062EEA5">
          <v:shape id="_x0000_i1036" type="#_x0000_t75" style="width:13.45pt;height:13.45pt" o:ole="">
            <v:imagedata r:id="rId31" o:title=""/>
          </v:shape>
          <o:OLEObject Type="Embed" ProgID="Equation.DSMT4" ShapeID="_x0000_i1036" DrawAspect="Content" ObjectID="_1532155431" r:id="rId32"/>
        </w:object>
      </w:r>
      <w:r w:rsidR="00A40920">
        <w:t>is the volume flow. U</w:t>
      </w:r>
      <w:r w:rsidR="00A40920" w:rsidRPr="006903CB">
        <w:t>nlike the NIM-2014 model, the negative power terms and the</w:t>
      </w:r>
      <w:r w:rsidR="00394E35" w:rsidRPr="006903CB">
        <w:t xml:space="preserve"> newly added </w:t>
      </w:r>
      <w:r w:rsidR="00A40920" w:rsidRPr="006903CB">
        <w:t>term</w:t>
      </w:r>
      <w:r w:rsidR="00394E35" w:rsidRPr="006903CB">
        <w:t xml:space="preserve"> </w:t>
      </w:r>
      <w:r w:rsidR="00E30AC7" w:rsidRPr="006903CB">
        <w:t>are used to reflect the influence of the bearing friction forces.</w:t>
      </w:r>
      <w:r w:rsidRPr="006903CB">
        <w:t xml:space="preserve"> </w:t>
      </w:r>
      <w:r w:rsidR="006903CB">
        <w:t>Here,</w:t>
      </w:r>
      <w:r w:rsidR="006903CB">
        <w:rPr>
          <w:lang w:eastAsia="zh-CN"/>
        </w:rPr>
        <w:t xml:space="preserve"> </w:t>
      </w:r>
      <w:r w:rsidRPr="006903CB">
        <w:rPr>
          <w:lang w:eastAsia="zh-CN"/>
        </w:rPr>
        <w:t>the</w:t>
      </w:r>
      <w:r w:rsidRPr="006903CB">
        <w:rPr>
          <w:rFonts w:hint="eastAsia"/>
          <w:lang w:eastAsia="zh-CN"/>
        </w:rPr>
        <w:t xml:space="preserve"> </w:t>
      </w:r>
      <w:r w:rsidRPr="006903CB">
        <w:rPr>
          <w:lang w:eastAsia="zh-CN"/>
        </w:rPr>
        <w:t xml:space="preserve">calibration </w:t>
      </w:r>
      <w:r w:rsidR="006903CB">
        <w:rPr>
          <w:lang w:eastAsia="zh-CN"/>
        </w:rPr>
        <w:t>results</w:t>
      </w:r>
      <w:r w:rsidRPr="006903CB">
        <w:rPr>
          <w:lang w:eastAsia="zh-CN"/>
        </w:rPr>
        <w:t xml:space="preserve"> and fitting </w:t>
      </w:r>
      <w:r w:rsidR="006903CB">
        <w:rPr>
          <w:lang w:eastAsia="zh-CN"/>
        </w:rPr>
        <w:t>results b</w:t>
      </w:r>
      <w:r w:rsidR="006903CB" w:rsidRPr="006903CB">
        <w:rPr>
          <w:lang w:eastAsia="zh-CN"/>
        </w:rPr>
        <w:t xml:space="preserve">ased on the equation 1 and equation 4, </w:t>
      </w:r>
      <w:r w:rsidRPr="006903CB">
        <w:rPr>
          <w:lang w:eastAsia="zh-CN"/>
        </w:rPr>
        <w:t>are shown in Fig.5</w:t>
      </w:r>
      <w:r w:rsidR="006903CB">
        <w:rPr>
          <w:lang w:eastAsia="zh-CN"/>
        </w:rPr>
        <w:t xml:space="preserve"> </w:t>
      </w:r>
      <w:r w:rsidR="006903CB" w:rsidRPr="006903CB">
        <w:rPr>
          <w:rFonts w:hint="eastAsia"/>
          <w:lang w:eastAsia="zh-CN"/>
        </w:rPr>
        <w:t>(</w:t>
      </w:r>
      <w:r w:rsidR="006903CB" w:rsidRPr="006903CB">
        <w:rPr>
          <w:lang w:eastAsia="zh-CN"/>
        </w:rPr>
        <w:t>the example for D1</w:t>
      </w:r>
      <w:r w:rsidR="006903CB" w:rsidRPr="006903CB">
        <w:rPr>
          <w:vertAlign w:val="superscript"/>
          <w:lang w:eastAsia="zh-CN"/>
        </w:rPr>
        <w:t>#</w:t>
      </w:r>
      <w:r w:rsidR="006903CB" w:rsidRPr="006903CB">
        <w:rPr>
          <w:lang w:eastAsia="zh-CN"/>
        </w:rPr>
        <w:t xml:space="preserve"> turbine flowmeter.</w:t>
      </w:r>
    </w:p>
    <w:p w14:paraId="5A046CFF" w14:textId="50BF9EE0" w:rsidR="00680F58" w:rsidRPr="006903CB" w:rsidRDefault="00680F58" w:rsidP="00680F58">
      <w:pPr>
        <w:pStyle w:val="a4"/>
      </w:pPr>
      <w:r w:rsidRPr="00394E35">
        <w:rPr>
          <w:color w:val="FF0000"/>
          <w:lang w:eastAsia="zh-CN"/>
        </w:rPr>
        <w:t>.</w:t>
      </w:r>
    </w:p>
    <w:p w14:paraId="3FAB8CCC" w14:textId="1A57758E" w:rsidR="00985500" w:rsidRDefault="00985500" w:rsidP="008B1AA3">
      <w:pPr>
        <w:pStyle w:val="a4"/>
        <w:rPr>
          <w:lang w:eastAsia="zh-CN"/>
        </w:rPr>
      </w:pPr>
    </w:p>
    <w:p w14:paraId="4A0841DA" w14:textId="5161C26B" w:rsidR="00680F58" w:rsidRDefault="00680F58" w:rsidP="008B1AA3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34C228AB" wp14:editId="0F91F3C2">
            <wp:extent cx="2880000" cy="1641600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C4205" w14:textId="477A1757" w:rsidR="00680F58" w:rsidRPr="00DA1272" w:rsidRDefault="00680F58" w:rsidP="00680F58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5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The calibration </w:t>
      </w:r>
      <w:r w:rsidR="006903CB">
        <w:rPr>
          <w:sz w:val="16"/>
          <w:szCs w:val="16"/>
          <w:lang w:eastAsia="zh-CN"/>
        </w:rPr>
        <w:t>results</w:t>
      </w:r>
      <w:r w:rsidRPr="00DA1272">
        <w:rPr>
          <w:sz w:val="16"/>
          <w:szCs w:val="16"/>
          <w:lang w:eastAsia="zh-CN"/>
        </w:rPr>
        <w:t xml:space="preserve"> and fitting </w:t>
      </w:r>
      <w:r w:rsidR="006903CB">
        <w:rPr>
          <w:sz w:val="16"/>
          <w:szCs w:val="16"/>
          <w:lang w:eastAsia="zh-CN"/>
        </w:rPr>
        <w:t>results</w:t>
      </w:r>
      <w:r>
        <w:rPr>
          <w:sz w:val="16"/>
          <w:szCs w:val="16"/>
          <w:lang w:eastAsia="zh-CN"/>
        </w:rPr>
        <w:t xml:space="preserve"> </w:t>
      </w:r>
      <w:r w:rsidR="006903CB">
        <w:rPr>
          <w:sz w:val="16"/>
          <w:szCs w:val="16"/>
          <w:lang w:eastAsia="zh-CN"/>
        </w:rPr>
        <w:t>for</w:t>
      </w:r>
      <w:r>
        <w:rPr>
          <w:sz w:val="16"/>
          <w:szCs w:val="16"/>
          <w:lang w:eastAsia="zh-CN"/>
        </w:rPr>
        <w:t xml:space="preserve"> </w:t>
      </w:r>
      <w:r w:rsidRPr="00DA1272">
        <w:rPr>
          <w:sz w:val="16"/>
          <w:szCs w:val="16"/>
          <w:lang w:eastAsia="zh-CN"/>
        </w:rPr>
        <w:t>D</w:t>
      </w:r>
      <w:r>
        <w:rPr>
          <w:sz w:val="16"/>
          <w:szCs w:val="16"/>
          <w:lang w:eastAsia="zh-CN"/>
        </w:rPr>
        <w:t>1</w:t>
      </w:r>
      <w:r w:rsidRPr="00DA1272">
        <w:rPr>
          <w:sz w:val="16"/>
          <w:szCs w:val="16"/>
          <w:vertAlign w:val="superscript"/>
          <w:lang w:eastAsia="zh-CN"/>
        </w:rPr>
        <w:t>#</w:t>
      </w:r>
    </w:p>
    <w:p w14:paraId="71B2144C" w14:textId="77777777" w:rsidR="00680F58" w:rsidRDefault="00680F58" w:rsidP="008B1AA3">
      <w:pPr>
        <w:pStyle w:val="a4"/>
        <w:rPr>
          <w:lang w:eastAsia="zh-CN"/>
        </w:rPr>
      </w:pPr>
    </w:p>
    <w:p w14:paraId="2BEB2B67" w14:textId="71C95B93" w:rsidR="00105D17" w:rsidRPr="001857E9" w:rsidRDefault="006903CB" w:rsidP="006903CB">
      <w:pPr>
        <w:pStyle w:val="a4"/>
        <w:rPr>
          <w:i/>
          <w:lang w:val="en-US"/>
        </w:rPr>
      </w:pPr>
      <w:r>
        <w:rPr>
          <w:lang w:eastAsia="zh-CN"/>
        </w:rPr>
        <w:t>In</w:t>
      </w:r>
      <w:r w:rsidR="00090FA7">
        <w:rPr>
          <w:lang w:eastAsia="zh-CN"/>
        </w:rPr>
        <w:t xml:space="preserve"> Fig.5</w:t>
      </w:r>
      <w:r>
        <w:rPr>
          <w:lang w:eastAsia="zh-CN"/>
        </w:rPr>
        <w:t xml:space="preserve"> </w:t>
      </w:r>
      <w:r w:rsidR="00090FA7">
        <w:rPr>
          <w:lang w:eastAsia="zh-CN"/>
        </w:rPr>
        <w:t>the fitting results based on the NIM-2014 model</w:t>
      </w:r>
      <w:r w:rsidR="00105D17">
        <w:rPr>
          <w:lang w:eastAsia="zh-CN"/>
        </w:rPr>
        <w:t xml:space="preserve"> </w:t>
      </w:r>
      <w:r>
        <w:rPr>
          <w:lang w:eastAsia="zh-CN"/>
        </w:rPr>
        <w:t xml:space="preserve">shows that </w:t>
      </w:r>
      <w:r w:rsidR="00105D17">
        <w:rPr>
          <w:lang w:eastAsia="zh-CN"/>
        </w:rPr>
        <w:t>the Reynolds number</w:t>
      </w:r>
      <w:r>
        <w:rPr>
          <w:lang w:eastAsia="zh-CN"/>
        </w:rPr>
        <w:t xml:space="preserve"> and the meter error </w:t>
      </w:r>
      <w:r w:rsidRPr="006903CB">
        <w:rPr>
          <w:lang w:eastAsia="zh-CN"/>
        </w:rPr>
        <w:t>are corresponding one by one</w:t>
      </w:r>
      <w:r>
        <w:rPr>
          <w:lang w:eastAsia="zh-CN"/>
        </w:rPr>
        <w:t>. T</w:t>
      </w:r>
      <w:r w:rsidR="00105D17">
        <w:rPr>
          <w:lang w:eastAsia="zh-CN"/>
        </w:rPr>
        <w:t>he fitting results based on the NIM-2015 model are not only to the Reynolds number which</w:t>
      </w:r>
      <w:r>
        <w:rPr>
          <w:lang w:eastAsia="zh-CN"/>
        </w:rPr>
        <w:t xml:space="preserve"> </w:t>
      </w:r>
      <w:r w:rsidR="00105D17">
        <w:rPr>
          <w:lang w:eastAsia="zh-CN"/>
        </w:rPr>
        <w:t>reflect the spread</w:t>
      </w:r>
      <w:r w:rsidR="00197A8B">
        <w:rPr>
          <w:lang w:eastAsia="zh-CN"/>
        </w:rPr>
        <w:t xml:space="preserve"> </w:t>
      </w:r>
      <w:r w:rsidR="00105D17">
        <w:rPr>
          <w:lang w:eastAsia="zh-CN"/>
        </w:rPr>
        <w:t>characteristics of the turbine flowmeter</w:t>
      </w:r>
      <w:r w:rsidR="00197A8B">
        <w:rPr>
          <w:lang w:eastAsia="zh-CN"/>
        </w:rPr>
        <w:t xml:space="preserve"> </w:t>
      </w:r>
      <w:r w:rsidR="00105D17">
        <w:rPr>
          <w:lang w:eastAsia="zh-CN"/>
        </w:rPr>
        <w:t>to some degree.</w:t>
      </w:r>
      <w:r w:rsidR="00105D17" w:rsidRPr="00105D17">
        <w:t xml:space="preserve"> </w:t>
      </w:r>
      <w:r w:rsidR="00105D17">
        <w:rPr>
          <w:lang w:eastAsia="zh-CN"/>
        </w:rPr>
        <w:t>T</w:t>
      </w:r>
      <w:r w:rsidR="00105D17" w:rsidRPr="00105D17">
        <w:rPr>
          <w:lang w:eastAsia="zh-CN"/>
        </w:rPr>
        <w:t>herefore</w:t>
      </w:r>
      <w:r w:rsidR="00105D17">
        <w:rPr>
          <w:lang w:eastAsia="zh-CN"/>
        </w:rPr>
        <w:t xml:space="preserve">, </w:t>
      </w:r>
      <w:r w:rsidR="00105D17">
        <w:t>the NIM-2015 model completely reflect the</w:t>
      </w:r>
      <w:r w:rsidR="00197A8B">
        <w:t xml:space="preserve"> spread phenomenon </w:t>
      </w:r>
      <w:r w:rsidR="00105D17">
        <w:t xml:space="preserve">of the error curve, which is </w:t>
      </w:r>
      <w:r w:rsidR="00105D17">
        <w:rPr>
          <w:lang w:eastAsia="zh-CN"/>
        </w:rPr>
        <w:t>compared to the NIM-2014 mode</w:t>
      </w:r>
      <w:r w:rsidR="00E33641">
        <w:rPr>
          <w:lang w:eastAsia="zh-CN"/>
        </w:rPr>
        <w:t>l</w:t>
      </w:r>
      <w:r w:rsidR="00105D17">
        <w:t xml:space="preserve">. </w:t>
      </w:r>
    </w:p>
    <w:p w14:paraId="3F8BE9C9" w14:textId="13B6BC1F" w:rsidR="00090FA7" w:rsidRDefault="00090FA7" w:rsidP="008B1AA3">
      <w:pPr>
        <w:pStyle w:val="a4"/>
        <w:rPr>
          <w:lang w:val="en-US" w:eastAsia="zh-CN"/>
        </w:rPr>
      </w:pPr>
    </w:p>
    <w:p w14:paraId="06D12BF5" w14:textId="600F114A" w:rsidR="00404100" w:rsidRPr="00F62060" w:rsidRDefault="00404100" w:rsidP="00404100">
      <w:pPr>
        <w:pStyle w:val="a4"/>
        <w:rPr>
          <w:i/>
        </w:rPr>
      </w:pPr>
      <w:r w:rsidRPr="00F62060">
        <w:rPr>
          <w:i/>
        </w:rPr>
        <w:t>2.</w:t>
      </w:r>
      <w:r>
        <w:rPr>
          <w:i/>
        </w:rPr>
        <w:t>4</w:t>
      </w:r>
      <w:r w:rsidRPr="00F62060"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uncertainty of the curve fitting based </w:t>
      </w:r>
      <w:r w:rsidR="0053115F">
        <w:rPr>
          <w:i/>
        </w:rPr>
        <w:t>on the error</w:t>
      </w:r>
      <w:r>
        <w:rPr>
          <w:i/>
        </w:rPr>
        <w:t xml:space="preserve"> model</w:t>
      </w:r>
      <w:r w:rsidR="0053115F">
        <w:rPr>
          <w:i/>
        </w:rPr>
        <w:t xml:space="preserve"> of the turbine flowmeter </w:t>
      </w:r>
    </w:p>
    <w:p w14:paraId="5A1C32AE" w14:textId="4B4D1D9F" w:rsidR="00404100" w:rsidRPr="00800DB8" w:rsidRDefault="0053115F" w:rsidP="008B1AA3">
      <w:pPr>
        <w:pStyle w:val="a4"/>
      </w:pPr>
      <w:r w:rsidRPr="00800DB8">
        <w:rPr>
          <w:lang w:val="en-US" w:eastAsia="zh-CN"/>
        </w:rPr>
        <w:t>It is possible to express t</w:t>
      </w:r>
      <w:r w:rsidR="00F15E65" w:rsidRPr="00800DB8">
        <w:rPr>
          <w:rFonts w:hint="eastAsia"/>
          <w:lang w:val="en-US" w:eastAsia="zh-CN"/>
        </w:rPr>
        <w:t>he</w:t>
      </w:r>
      <w:r w:rsidRPr="00800DB8">
        <w:rPr>
          <w:lang w:val="en-US" w:eastAsia="zh-CN"/>
        </w:rPr>
        <w:t xml:space="preserve"> uncertainty of the </w:t>
      </w:r>
      <w:r w:rsidR="00F15E65" w:rsidRPr="00800DB8">
        <w:rPr>
          <w:rFonts w:hint="eastAsia"/>
          <w:lang w:val="en-US" w:eastAsia="zh-CN"/>
        </w:rPr>
        <w:t xml:space="preserve">non-fixed point </w:t>
      </w:r>
      <w:r w:rsidR="00F15E65" w:rsidRPr="00800DB8">
        <w:rPr>
          <w:lang w:val="en-US" w:eastAsia="zh-CN"/>
        </w:rPr>
        <w:t>us</w:t>
      </w:r>
      <w:r w:rsidRPr="00800DB8">
        <w:rPr>
          <w:lang w:val="en-US" w:eastAsia="zh-CN"/>
        </w:rPr>
        <w:t xml:space="preserve">age of the turbine flowmeter </w:t>
      </w:r>
      <w:r w:rsidRPr="00800DB8">
        <w:rPr>
          <w:position w:val="-10"/>
        </w:rPr>
        <w:object w:dxaOrig="580" w:dyaOrig="300" w14:anchorId="6C90C067">
          <v:shape id="_x0000_i1037" type="#_x0000_t75" style="width:33.85pt;height:15.05pt" o:ole="">
            <v:imagedata r:id="rId34" o:title=""/>
          </v:shape>
          <o:OLEObject Type="Embed" ProgID="Equation.DSMT4" ShapeID="_x0000_i1037" DrawAspect="Content" ObjectID="_1532155432" r:id="rId35"/>
        </w:object>
      </w:r>
      <w:r w:rsidRPr="00800DB8">
        <w:rPr>
          <w:lang w:val="en-US" w:eastAsia="zh-CN"/>
        </w:rPr>
        <w:t>as a sum of two main parts: the uncert</w:t>
      </w:r>
      <w:r w:rsidR="00800DB8" w:rsidRPr="00800DB8">
        <w:rPr>
          <w:lang w:val="en-US" w:eastAsia="zh-CN"/>
        </w:rPr>
        <w:t>ainty of the fixed point usage</w:t>
      </w:r>
      <w:r w:rsidRPr="00800DB8">
        <w:rPr>
          <w:position w:val="-10"/>
        </w:rPr>
        <w:object w:dxaOrig="520" w:dyaOrig="300" w14:anchorId="5DF486FB">
          <v:shape id="_x0000_i1038" type="#_x0000_t75" style="width:30.1pt;height:15.05pt" o:ole="">
            <v:imagedata r:id="rId36" o:title=""/>
          </v:shape>
          <o:OLEObject Type="Embed" ProgID="Equation.DSMT4" ShapeID="_x0000_i1038" DrawAspect="Content" ObjectID="_1532155433" r:id="rId37"/>
        </w:object>
      </w:r>
      <w:r w:rsidRPr="00800DB8">
        <w:rPr>
          <w:lang w:val="en-US" w:eastAsia="zh-CN"/>
        </w:rPr>
        <w:t>and</w:t>
      </w:r>
      <w:r w:rsidR="00800DB8" w:rsidRPr="00800DB8">
        <w:rPr>
          <w:lang w:val="en-US" w:eastAsia="zh-CN"/>
        </w:rPr>
        <w:t xml:space="preserve"> the uncertainty caused by </w:t>
      </w:r>
      <w:r w:rsidRPr="00800DB8">
        <w:rPr>
          <w:lang w:val="en-US" w:eastAsia="zh-CN"/>
        </w:rPr>
        <w:t xml:space="preserve">the curve fitting based on the error </w:t>
      </w:r>
      <w:proofErr w:type="gramStart"/>
      <w:r w:rsidRPr="00800DB8">
        <w:rPr>
          <w:lang w:val="en-US" w:eastAsia="zh-CN"/>
        </w:rPr>
        <w:t>model</w:t>
      </w:r>
      <w:r w:rsidR="00800DB8" w:rsidRPr="00800DB8">
        <w:rPr>
          <w:lang w:val="en-US" w:eastAsia="zh-CN"/>
        </w:rPr>
        <w:t xml:space="preserve"> </w:t>
      </w:r>
      <w:proofErr w:type="gramEnd"/>
      <w:r w:rsidRPr="00800DB8">
        <w:rPr>
          <w:position w:val="-10"/>
        </w:rPr>
        <w:object w:dxaOrig="520" w:dyaOrig="300" w14:anchorId="7D234C98">
          <v:shape id="_x0000_i1039" type="#_x0000_t75" style="width:30.1pt;height:15.05pt" o:ole="">
            <v:imagedata r:id="rId38" o:title=""/>
          </v:shape>
          <o:OLEObject Type="Embed" ProgID="Equation.DSMT4" ShapeID="_x0000_i1039" DrawAspect="Content" ObjectID="_1532155434" r:id="rId39"/>
        </w:object>
      </w:r>
      <w:r w:rsidRPr="00800DB8">
        <w:t>.</w:t>
      </w:r>
    </w:p>
    <w:p w14:paraId="0EB8944B" w14:textId="77777777" w:rsidR="0053115F" w:rsidRDefault="0053115F" w:rsidP="008B1AA3">
      <w:pPr>
        <w:pStyle w:val="a4"/>
      </w:pPr>
    </w:p>
    <w:p w14:paraId="23A9C39B" w14:textId="1F22BF22" w:rsidR="0053115F" w:rsidRDefault="0053115F" w:rsidP="0053115F">
      <w:pPr>
        <w:pStyle w:val="a4"/>
        <w:tabs>
          <w:tab w:val="center" w:pos="2268"/>
          <w:tab w:val="right" w:pos="4536"/>
        </w:tabs>
        <w:wordWrap w:val="0"/>
        <w:jc w:val="right"/>
      </w:pPr>
      <w:r w:rsidRPr="0053115F">
        <w:rPr>
          <w:position w:val="-10"/>
        </w:rPr>
        <w:object w:dxaOrig="2280" w:dyaOrig="380" w14:anchorId="42431C84">
          <v:shape id="_x0000_i1040" type="#_x0000_t75" style="width:133.25pt;height:18.8pt" o:ole="">
            <v:imagedata r:id="rId40" o:title=""/>
          </v:shape>
          <o:OLEObject Type="Embed" ProgID="Equation.DSMT4" ShapeID="_x0000_i1040" DrawAspect="Content" ObjectID="_1532155435" r:id="rId41"/>
        </w:object>
      </w:r>
      <w:r>
        <w:t xml:space="preserve">            (4)</w:t>
      </w:r>
    </w:p>
    <w:p w14:paraId="436E76B8" w14:textId="77777777" w:rsidR="0053115F" w:rsidRDefault="0053115F" w:rsidP="008B1AA3">
      <w:pPr>
        <w:pStyle w:val="a4"/>
        <w:rPr>
          <w:lang w:eastAsia="zh-CN"/>
        </w:rPr>
      </w:pPr>
    </w:p>
    <w:p w14:paraId="0F32F8DF" w14:textId="4B2EA5D5" w:rsidR="00632850" w:rsidRDefault="0053115F" w:rsidP="00632850">
      <w:pPr>
        <w:pStyle w:val="a4"/>
        <w:rPr>
          <w:lang w:eastAsia="zh-CN"/>
        </w:rPr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60" w14:anchorId="095702AA">
          <v:shape id="_x0000_i1041" type="#_x0000_t75" style="width:10.75pt;height:13.45pt" o:ole="">
            <v:imagedata r:id="rId42" o:title=""/>
          </v:shape>
          <o:OLEObject Type="Embed" ProgID="Equation.DSMT4" ShapeID="_x0000_i1041" DrawAspect="Content" ObjectID="_1532155436" r:id="rId43"/>
        </w:object>
      </w:r>
      <w:r w:rsidRPr="00680F58">
        <w:t xml:space="preserve"> </w:t>
      </w:r>
      <w:r>
        <w:t>is c</w:t>
      </w:r>
      <w:r w:rsidRPr="0053115F">
        <w:t xml:space="preserve">overage </w:t>
      </w:r>
      <w:r>
        <w:t>f</w:t>
      </w:r>
      <w:r w:rsidRPr="0053115F">
        <w:t>actor</w:t>
      </w:r>
      <w:r>
        <w:t>.</w:t>
      </w:r>
      <w:r w:rsidR="00F3513D">
        <w:t xml:space="preserve"> The uncertainty of the fixed point usage of the turbine flowmeters</w:t>
      </w:r>
      <w:r w:rsidR="00800DB8">
        <w:t xml:space="preserve"> </w:t>
      </w:r>
      <w:r w:rsidR="00F3513D">
        <w:t xml:space="preserve">is 0.21%. </w:t>
      </w:r>
      <w:proofErr w:type="gramStart"/>
      <w:r w:rsidR="00F3513D" w:rsidRPr="00F3513D">
        <w:t>we</w:t>
      </w:r>
      <w:proofErr w:type="gramEnd"/>
      <w:r w:rsidR="00F3513D" w:rsidRPr="00F3513D">
        <w:t xml:space="preserve"> are more concerned about</w:t>
      </w:r>
      <w:r w:rsidR="00F3513D">
        <w:t xml:space="preserve"> the uncertainty</w:t>
      </w:r>
      <w:r w:rsidR="00800DB8">
        <w:t xml:space="preserve"> caused </w:t>
      </w:r>
      <w:r w:rsidR="00F3513D">
        <w:t>by  t</w:t>
      </w:r>
      <w:r w:rsidR="00F3513D">
        <w:rPr>
          <w:rFonts w:hint="eastAsia"/>
          <w:lang w:eastAsia="zh-CN"/>
        </w:rPr>
        <w:t>he fitting curve based on the NIM-2014 model and the NIM-2015 model.</w:t>
      </w:r>
      <w:r w:rsidR="00632850">
        <w:rPr>
          <w:lang w:eastAsia="zh-CN"/>
        </w:rPr>
        <w:t xml:space="preserve"> The deviation </w:t>
      </w:r>
      <w:r w:rsidR="00632850" w:rsidRPr="00632850">
        <w:rPr>
          <w:position w:val="-12"/>
        </w:rPr>
        <w:object w:dxaOrig="420" w:dyaOrig="320" w14:anchorId="58A73F58">
          <v:shape id="_x0000_i1042" type="#_x0000_t75" style="width:24.7pt;height:16.65pt" o:ole="">
            <v:imagedata r:id="rId44" o:title=""/>
          </v:shape>
          <o:OLEObject Type="Embed" ProgID="Equation.DSMT4" ShapeID="_x0000_i1042" DrawAspect="Content" ObjectID="_1532155437" r:id="rId45"/>
        </w:object>
      </w:r>
      <w:r w:rsidR="00632850">
        <w:t xml:space="preserve"> </w:t>
      </w:r>
      <w:r w:rsidR="00632850">
        <w:rPr>
          <w:lang w:eastAsia="zh-CN"/>
        </w:rPr>
        <w:t xml:space="preserve">between the </w:t>
      </w:r>
      <w:r w:rsidR="00967531">
        <w:t>fitting</w:t>
      </w:r>
      <w:r w:rsidR="00967531">
        <w:rPr>
          <w:lang w:eastAsia="zh-CN"/>
        </w:rPr>
        <w:t xml:space="preserve"> results</w:t>
      </w:r>
      <w:r w:rsidR="00632850">
        <w:rPr>
          <w:lang w:eastAsia="zh-CN"/>
        </w:rPr>
        <w:t xml:space="preserve"> </w:t>
      </w:r>
      <w:r w:rsidR="00632850" w:rsidRPr="00632850">
        <w:rPr>
          <w:position w:val="-12"/>
        </w:rPr>
        <w:object w:dxaOrig="400" w:dyaOrig="320" w14:anchorId="79CD8F65">
          <v:shape id="_x0000_i1043" type="#_x0000_t75" style="width:23.1pt;height:16.65pt" o:ole="">
            <v:imagedata r:id="rId46" o:title=""/>
          </v:shape>
          <o:OLEObject Type="Embed" ProgID="Equation.DSMT4" ShapeID="_x0000_i1043" DrawAspect="Content" ObjectID="_1532155438" r:id="rId47"/>
        </w:object>
      </w:r>
      <w:r w:rsidR="00967531">
        <w:t xml:space="preserve"> </w:t>
      </w:r>
      <w:r w:rsidR="00632850">
        <w:t xml:space="preserve">based on the error model and the calibration results </w:t>
      </w:r>
      <w:r w:rsidR="00632850" w:rsidRPr="00632850">
        <w:rPr>
          <w:position w:val="-10"/>
        </w:rPr>
        <w:object w:dxaOrig="240" w:dyaOrig="300" w14:anchorId="08469945">
          <v:shape id="_x0000_i1044" type="#_x0000_t75" style="width:13.45pt;height:15.05pt" o:ole="">
            <v:imagedata r:id="rId48" o:title=""/>
          </v:shape>
          <o:OLEObject Type="Embed" ProgID="Equation.DSMT4" ShapeID="_x0000_i1044" DrawAspect="Content" ObjectID="_1532155439" r:id="rId49"/>
        </w:object>
      </w:r>
      <w:r w:rsidR="00632850">
        <w:rPr>
          <w:lang w:eastAsia="zh-CN"/>
        </w:rPr>
        <w:t>can be described as follows:</w:t>
      </w:r>
    </w:p>
    <w:p w14:paraId="2FB1783C" w14:textId="77777777" w:rsidR="00CE4002" w:rsidRDefault="00CE4002" w:rsidP="00632850">
      <w:pPr>
        <w:pStyle w:val="a4"/>
        <w:rPr>
          <w:lang w:eastAsia="zh-CN"/>
        </w:rPr>
      </w:pPr>
    </w:p>
    <w:p w14:paraId="4EF06B8A" w14:textId="78AD6061" w:rsidR="00CE4002" w:rsidRDefault="00CE4002" w:rsidP="00CE4002">
      <w:pPr>
        <w:pStyle w:val="a4"/>
        <w:tabs>
          <w:tab w:val="center" w:pos="2268"/>
          <w:tab w:val="right" w:pos="4536"/>
        </w:tabs>
        <w:wordWrap w:val="0"/>
        <w:jc w:val="right"/>
      </w:pPr>
      <w:r w:rsidRPr="00CE4002">
        <w:rPr>
          <w:position w:val="-26"/>
        </w:rPr>
        <w:object w:dxaOrig="1460" w:dyaOrig="660" w14:anchorId="0ED6510F">
          <v:shape id="_x0000_i1045" type="#_x0000_t75" style="width:84.9pt;height:32.8pt" o:ole="">
            <v:imagedata r:id="rId50" o:title=""/>
          </v:shape>
          <o:OLEObject Type="Embed" ProgID="Equation.DSMT4" ShapeID="_x0000_i1045" DrawAspect="Content" ObjectID="_1532155440" r:id="rId51"/>
        </w:object>
      </w:r>
      <w:r>
        <w:t xml:space="preserve">                         (5)</w:t>
      </w:r>
    </w:p>
    <w:p w14:paraId="6D973840" w14:textId="38E39E0C" w:rsidR="0053115F" w:rsidRDefault="0053115F" w:rsidP="008B1AA3">
      <w:pPr>
        <w:pStyle w:val="a4"/>
        <w:rPr>
          <w:lang w:eastAsia="zh-CN"/>
        </w:rPr>
      </w:pPr>
    </w:p>
    <w:p w14:paraId="1C3556DF" w14:textId="5524FAEA" w:rsidR="00CE4002" w:rsidRDefault="00CE4002" w:rsidP="008B1AA3">
      <w:pPr>
        <w:pStyle w:val="a4"/>
        <w:rPr>
          <w:lang w:eastAsia="zh-CN"/>
        </w:rPr>
      </w:pPr>
      <w:proofErr w:type="gramStart"/>
      <w:r>
        <w:rPr>
          <w:lang w:eastAsia="zh-CN"/>
        </w:rPr>
        <w:t>the</w:t>
      </w:r>
      <w:proofErr w:type="gramEnd"/>
      <w:r>
        <w:rPr>
          <w:lang w:eastAsia="zh-CN"/>
        </w:rPr>
        <w:t xml:space="preserve"> uncertainty of the fitting curve</w:t>
      </w:r>
      <w:r w:rsidR="00C96CE8">
        <w:rPr>
          <w:lang w:eastAsia="zh-CN"/>
        </w:rPr>
        <w:t xml:space="preserve"> </w:t>
      </w:r>
      <w:r w:rsidR="00C96CE8" w:rsidRPr="00C96CE8">
        <w:rPr>
          <w:position w:val="-10"/>
        </w:rPr>
        <w:object w:dxaOrig="480" w:dyaOrig="300" w14:anchorId="57A36063">
          <v:shape id="_x0000_i1046" type="#_x0000_t75" style="width:28.5pt;height:15.05pt" o:ole="">
            <v:imagedata r:id="rId52" o:title=""/>
          </v:shape>
          <o:OLEObject Type="Embed" ProgID="Equation.DSMT4" ShapeID="_x0000_i1046" DrawAspect="Content" ObjectID="_1532155441" r:id="rId53"/>
        </w:object>
      </w:r>
      <w:r>
        <w:rPr>
          <w:lang w:eastAsia="zh-CN"/>
        </w:rPr>
        <w:t xml:space="preserve"> can be described as follows:</w:t>
      </w:r>
    </w:p>
    <w:p w14:paraId="1F119D08" w14:textId="2A14AA09" w:rsidR="00CE4002" w:rsidRDefault="00CE4002" w:rsidP="008B1AA3">
      <w:pPr>
        <w:pStyle w:val="a4"/>
        <w:rPr>
          <w:lang w:eastAsia="zh-CN"/>
        </w:rPr>
      </w:pPr>
    </w:p>
    <w:p w14:paraId="68AB23E0" w14:textId="03F23F2E" w:rsidR="00CE4002" w:rsidRDefault="00C96CE8" w:rsidP="00CE4002">
      <w:pPr>
        <w:pStyle w:val="a4"/>
        <w:tabs>
          <w:tab w:val="center" w:pos="2268"/>
          <w:tab w:val="right" w:pos="4536"/>
        </w:tabs>
        <w:wordWrap w:val="0"/>
        <w:jc w:val="right"/>
      </w:pPr>
      <w:r w:rsidRPr="00C96CE8">
        <w:rPr>
          <w:position w:val="-20"/>
        </w:rPr>
        <w:object w:dxaOrig="1540" w:dyaOrig="780" w14:anchorId="047070FC">
          <v:shape id="_x0000_i1047" type="#_x0000_t75" style="width:90.25pt;height:39.2pt" o:ole="">
            <v:imagedata r:id="rId54" o:title=""/>
          </v:shape>
          <o:OLEObject Type="Embed" ProgID="Equation.DSMT4" ShapeID="_x0000_i1047" DrawAspect="Content" ObjectID="_1532155442" r:id="rId55"/>
        </w:object>
      </w:r>
      <w:r w:rsidR="00CE4002">
        <w:t xml:space="preserve">                         (6)</w:t>
      </w:r>
    </w:p>
    <w:p w14:paraId="0C67C800" w14:textId="77777777" w:rsidR="00CE4002" w:rsidRDefault="00CE4002" w:rsidP="008B1AA3">
      <w:pPr>
        <w:pStyle w:val="a4"/>
        <w:rPr>
          <w:lang w:eastAsia="zh-CN"/>
        </w:rPr>
      </w:pPr>
    </w:p>
    <w:p w14:paraId="2E2971D8" w14:textId="7299071D" w:rsidR="001E7AE3" w:rsidRDefault="006574C0" w:rsidP="008B1AA3">
      <w:pPr>
        <w:pStyle w:val="a4"/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680F58">
        <w:rPr>
          <w:position w:val="-6"/>
        </w:rPr>
        <w:object w:dxaOrig="180" w:dyaOrig="200" w14:anchorId="7EE07B84">
          <v:shape id="_x0000_i1048" type="#_x0000_t75" style="width:10.75pt;height:9.65pt" o:ole="">
            <v:imagedata r:id="rId56" o:title=""/>
          </v:shape>
          <o:OLEObject Type="Embed" ProgID="Equation.DSMT4" ShapeID="_x0000_i1048" DrawAspect="Content" ObjectID="_1532155443" r:id="rId57"/>
        </w:object>
      </w:r>
      <w:r w:rsidRPr="00680F58">
        <w:t xml:space="preserve"> </w:t>
      </w:r>
      <w:r>
        <w:t xml:space="preserve">is the number of the flow points and </w:t>
      </w:r>
      <w:r w:rsidRPr="00680F58">
        <w:rPr>
          <w:position w:val="-6"/>
        </w:rPr>
        <w:object w:dxaOrig="240" w:dyaOrig="240" w14:anchorId="42C8E99F">
          <v:shape id="_x0000_i1049" type="#_x0000_t75" style="width:13.45pt;height:11.8pt" o:ole="">
            <v:imagedata r:id="rId58" o:title=""/>
          </v:shape>
          <o:OLEObject Type="Embed" ProgID="Equation.DSMT4" ShapeID="_x0000_i1049" DrawAspect="Content" ObjectID="_1532155444" r:id="rId59"/>
        </w:object>
      </w:r>
      <w:r>
        <w:t xml:space="preserve">is the number of the constants in the equation. </w:t>
      </w:r>
      <w:r w:rsidR="006900A8">
        <w:t xml:space="preserve">Hence, </w:t>
      </w:r>
      <w:r>
        <w:t xml:space="preserve"> the uncertainty of the</w:t>
      </w:r>
      <w:r w:rsidR="006900A8">
        <w:t xml:space="preserve"> </w:t>
      </w:r>
      <w:r>
        <w:t>turbine flowmeters at the non-fixed point based on the NIM-2014 model and the NIM-2015 model</w:t>
      </w:r>
      <w:r w:rsidR="006900A8">
        <w:t xml:space="preserve"> as follows ( </w:t>
      </w:r>
      <w:r>
        <w:t>which can be calculated based on the equation 4</w:t>
      </w:r>
      <w:r>
        <w:rPr>
          <w:rFonts w:hint="eastAsia"/>
          <w:lang w:eastAsia="zh-CN"/>
        </w:rPr>
        <w:t>、</w:t>
      </w:r>
      <w:r>
        <w:t xml:space="preserve">equation </w:t>
      </w:r>
      <w:r>
        <w:rPr>
          <w:lang w:eastAsia="zh-CN"/>
        </w:rPr>
        <w:t>5</w:t>
      </w:r>
      <w:r>
        <w:rPr>
          <w:lang w:eastAsia="zh-CN"/>
        </w:rPr>
        <w:t>、</w:t>
      </w:r>
      <w:r>
        <w:t xml:space="preserve">equation  </w:t>
      </w:r>
      <w:r>
        <w:rPr>
          <w:lang w:eastAsia="zh-CN"/>
        </w:rPr>
        <w:t>6</w:t>
      </w:r>
      <w:r w:rsidR="006900A8">
        <w:t xml:space="preserve"> )</w:t>
      </w:r>
      <w:r>
        <w:t>:</w:t>
      </w:r>
    </w:p>
    <w:p w14:paraId="25A4594F" w14:textId="77777777" w:rsidR="006574C0" w:rsidRDefault="006574C0" w:rsidP="008B1AA3">
      <w:pPr>
        <w:pStyle w:val="a4"/>
        <w:rPr>
          <w:lang w:eastAsia="zh-CN"/>
        </w:rPr>
      </w:pPr>
    </w:p>
    <w:p w14:paraId="3CC6D290" w14:textId="0A378835" w:rsidR="004C11AD" w:rsidRPr="004C11AD" w:rsidRDefault="004C11AD" w:rsidP="006900A8">
      <w:pPr>
        <w:pStyle w:val="a4"/>
        <w:jc w:val="center"/>
        <w:rPr>
          <w:sz w:val="16"/>
        </w:rPr>
      </w:pPr>
      <w:r w:rsidRPr="00FF2D4B">
        <w:rPr>
          <w:b/>
          <w:sz w:val="16"/>
        </w:rPr>
        <w:t>Table 1</w:t>
      </w:r>
      <w:r>
        <w:rPr>
          <w:b/>
          <w:sz w:val="16"/>
        </w:rPr>
        <w:t xml:space="preserve">: </w:t>
      </w:r>
      <w:r>
        <w:rPr>
          <w:sz w:val="16"/>
        </w:rPr>
        <w:t xml:space="preserve">the uncertainty of </w:t>
      </w:r>
      <w:r w:rsidR="008C518D">
        <w:rPr>
          <w:sz w:val="16"/>
        </w:rPr>
        <w:t>the</w:t>
      </w:r>
      <w:r w:rsidR="006900A8">
        <w:rPr>
          <w:sz w:val="16"/>
        </w:rPr>
        <w:t xml:space="preserve"> </w:t>
      </w:r>
      <w:r>
        <w:rPr>
          <w:sz w:val="16"/>
        </w:rPr>
        <w:t>turbine flowmeters at the non-point based on the NIM-2014 model and the NIM-2015 model</w:t>
      </w:r>
    </w:p>
    <w:tbl>
      <w:tblPr>
        <w:tblW w:w="4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50"/>
        <w:gridCol w:w="709"/>
        <w:gridCol w:w="709"/>
        <w:gridCol w:w="709"/>
        <w:gridCol w:w="624"/>
      </w:tblGrid>
      <w:tr w:rsidR="009971E1" w14:paraId="69709993" w14:textId="77777777" w:rsidTr="009971E1">
        <w:trPr>
          <w:cantSplit/>
          <w:trHeight w:val="198"/>
        </w:trPr>
        <w:tc>
          <w:tcPr>
            <w:tcW w:w="738" w:type="dxa"/>
            <w:vMerge w:val="restart"/>
            <w:vAlign w:val="center"/>
          </w:tcPr>
          <w:p w14:paraId="496A4E03" w14:textId="46570703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Meter</w:t>
            </w:r>
          </w:p>
        </w:tc>
        <w:tc>
          <w:tcPr>
            <w:tcW w:w="850" w:type="dxa"/>
            <w:vMerge w:val="restart"/>
            <w:vAlign w:val="center"/>
          </w:tcPr>
          <w:p w14:paraId="5605C9BF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U(E)</w:t>
            </w:r>
          </w:p>
          <w:p w14:paraId="0E3FB37E" w14:textId="37198B44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1418" w:type="dxa"/>
            <w:gridSpan w:val="2"/>
            <w:vAlign w:val="center"/>
          </w:tcPr>
          <w:p w14:paraId="2F596ED0" w14:textId="22824B51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NIM-2014</w:t>
            </w:r>
          </w:p>
        </w:tc>
        <w:tc>
          <w:tcPr>
            <w:tcW w:w="1333" w:type="dxa"/>
            <w:gridSpan w:val="2"/>
            <w:vAlign w:val="center"/>
          </w:tcPr>
          <w:p w14:paraId="3CD5998D" w14:textId="6F1DB761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NIM-2015</w:t>
            </w:r>
          </w:p>
        </w:tc>
      </w:tr>
      <w:tr w:rsidR="009971E1" w14:paraId="147F2D2B" w14:textId="77777777" w:rsidTr="009971E1">
        <w:trPr>
          <w:cantSplit/>
          <w:trHeight w:val="198"/>
        </w:trPr>
        <w:tc>
          <w:tcPr>
            <w:tcW w:w="738" w:type="dxa"/>
            <w:vMerge/>
            <w:vAlign w:val="center"/>
          </w:tcPr>
          <w:p w14:paraId="1FC09710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A70018D" w14:textId="77777777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5F855A9" w14:textId="12360EF0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  <w:tc>
          <w:tcPr>
            <w:tcW w:w="709" w:type="dxa"/>
            <w:vAlign w:val="center"/>
          </w:tcPr>
          <w:p w14:paraId="52FB339F" w14:textId="4C2FE64A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</w:t>
            </w:r>
            <w:proofErr w:type="spellStart"/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  <w:vertAlign w:val="subscript"/>
              </w:rPr>
              <w:t>c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13BB34F3" w14:textId="3EBC18DE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  <w:tc>
          <w:tcPr>
            <w:tcW w:w="624" w:type="dxa"/>
            <w:vAlign w:val="center"/>
          </w:tcPr>
          <w:p w14:paraId="09F84517" w14:textId="17D25A03" w:rsidR="009971E1" w:rsidRDefault="009971E1" w:rsidP="009971E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U(F)</w:t>
            </w:r>
          </w:p>
        </w:tc>
      </w:tr>
      <w:tr w:rsidR="009971E1" w14:paraId="3C009F32" w14:textId="77777777" w:rsidTr="009971E1">
        <w:trPr>
          <w:trHeight w:val="198"/>
        </w:trPr>
        <w:tc>
          <w:tcPr>
            <w:tcW w:w="738" w:type="dxa"/>
            <w:vMerge/>
            <w:vAlign w:val="center"/>
          </w:tcPr>
          <w:p w14:paraId="6DF48BBB" w14:textId="18381763" w:rsidR="009971E1" w:rsidRDefault="009971E1" w:rsidP="009971E1">
            <w:pPr>
              <w:pStyle w:val="a4"/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9A17F37" w14:textId="15C13EF7" w:rsidR="009971E1" w:rsidRDefault="009971E1" w:rsidP="009971E1">
            <w:pPr>
              <w:pStyle w:val="a4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39A4B9B" w14:textId="1985E81D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709" w:type="dxa"/>
            <w:vAlign w:val="center"/>
          </w:tcPr>
          <w:p w14:paraId="71533EFD" w14:textId="41266B64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709" w:type="dxa"/>
            <w:vAlign w:val="center"/>
          </w:tcPr>
          <w:p w14:paraId="46BD4EA1" w14:textId="5112C34E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  <w:tc>
          <w:tcPr>
            <w:tcW w:w="624" w:type="dxa"/>
            <w:vAlign w:val="center"/>
          </w:tcPr>
          <w:p w14:paraId="21A46D44" w14:textId="7BD3E021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(%)</w:t>
            </w:r>
          </w:p>
        </w:tc>
      </w:tr>
      <w:tr w:rsidR="009971E1" w14:paraId="6893B810" w14:textId="77777777" w:rsidTr="009971E1">
        <w:tc>
          <w:tcPr>
            <w:tcW w:w="738" w:type="dxa"/>
            <w:vAlign w:val="center"/>
          </w:tcPr>
          <w:p w14:paraId="7EE824AA" w14:textId="7E0B377C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D1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AD3965B" w14:textId="5998AF8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123BD9A2" w14:textId="79F2A069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0.34</w:t>
            </w:r>
          </w:p>
        </w:tc>
        <w:tc>
          <w:tcPr>
            <w:tcW w:w="709" w:type="dxa"/>
            <w:vAlign w:val="center"/>
          </w:tcPr>
          <w:p w14:paraId="1D18D4A6" w14:textId="49102D92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709" w:type="dxa"/>
            <w:vAlign w:val="center"/>
          </w:tcPr>
          <w:p w14:paraId="733B7F6D" w14:textId="6211050A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0.14</w:t>
            </w:r>
          </w:p>
        </w:tc>
        <w:tc>
          <w:tcPr>
            <w:tcW w:w="624" w:type="dxa"/>
            <w:vAlign w:val="center"/>
          </w:tcPr>
          <w:p w14:paraId="5CA2B201" w14:textId="1FF5711C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0.25</w:t>
            </w:r>
          </w:p>
        </w:tc>
      </w:tr>
      <w:tr w:rsidR="009971E1" w14:paraId="2B8BC3FA" w14:textId="77777777" w:rsidTr="009971E1">
        <w:tc>
          <w:tcPr>
            <w:tcW w:w="738" w:type="dxa"/>
            <w:vAlign w:val="center"/>
          </w:tcPr>
          <w:p w14:paraId="060926A4" w14:textId="6B7BAB6A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D2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81C197A" w14:textId="461ADDC4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590A2420" w14:textId="1A557539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0.28</w:t>
            </w:r>
          </w:p>
        </w:tc>
        <w:tc>
          <w:tcPr>
            <w:tcW w:w="709" w:type="dxa"/>
            <w:vAlign w:val="center"/>
          </w:tcPr>
          <w:p w14:paraId="7518D26A" w14:textId="0CB105B8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0.35</w:t>
            </w:r>
          </w:p>
        </w:tc>
        <w:tc>
          <w:tcPr>
            <w:tcW w:w="709" w:type="dxa"/>
            <w:vAlign w:val="center"/>
          </w:tcPr>
          <w:p w14:paraId="76F0E1F5" w14:textId="41FB33C3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0.10</w:t>
            </w:r>
          </w:p>
        </w:tc>
        <w:tc>
          <w:tcPr>
            <w:tcW w:w="624" w:type="dxa"/>
            <w:vAlign w:val="center"/>
          </w:tcPr>
          <w:p w14:paraId="544D10D6" w14:textId="4AC69137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0.23</w:t>
            </w:r>
          </w:p>
        </w:tc>
      </w:tr>
      <w:tr w:rsidR="009971E1" w14:paraId="7E5E7B18" w14:textId="77777777" w:rsidTr="009971E1">
        <w:tc>
          <w:tcPr>
            <w:tcW w:w="738" w:type="dxa"/>
            <w:vAlign w:val="center"/>
          </w:tcPr>
          <w:p w14:paraId="2BEA0651" w14:textId="00CD4002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U1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4C01299E" w14:textId="327C60E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63A66438" w14:textId="75D0501F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709" w:type="dxa"/>
            <w:vAlign w:val="center"/>
          </w:tcPr>
          <w:p w14:paraId="015F9FAD" w14:textId="6C4630AB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709" w:type="dxa"/>
            <w:vAlign w:val="center"/>
          </w:tcPr>
          <w:p w14:paraId="7549C9E6" w14:textId="5CFDA597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0.08</w:t>
            </w:r>
          </w:p>
        </w:tc>
        <w:tc>
          <w:tcPr>
            <w:tcW w:w="624" w:type="dxa"/>
            <w:vAlign w:val="center"/>
          </w:tcPr>
          <w:p w14:paraId="4C7D4F78" w14:textId="0463F4B6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0.22</w:t>
            </w:r>
          </w:p>
        </w:tc>
      </w:tr>
      <w:tr w:rsidR="009971E1" w14:paraId="5EE7A384" w14:textId="77777777" w:rsidTr="009971E1">
        <w:tc>
          <w:tcPr>
            <w:tcW w:w="738" w:type="dxa"/>
            <w:vAlign w:val="center"/>
          </w:tcPr>
          <w:p w14:paraId="09A53E7C" w14:textId="46EA0B69" w:rsidR="009971E1" w:rsidRPr="006A20A9" w:rsidRDefault="009971E1" w:rsidP="009971E1">
            <w:pPr>
              <w:pStyle w:val="a4"/>
              <w:jc w:val="center"/>
              <w:rPr>
                <w:sz w:val="18"/>
              </w:rPr>
            </w:pPr>
            <w:r w:rsidRPr="006A20A9">
              <w:rPr>
                <w:sz w:val="18"/>
              </w:rPr>
              <w:t>U2</w:t>
            </w:r>
            <w:r w:rsidRPr="006A20A9">
              <w:rPr>
                <w:sz w:val="18"/>
                <w:vertAlign w:val="superscript"/>
              </w:rPr>
              <w:t>#</w:t>
            </w:r>
          </w:p>
        </w:tc>
        <w:tc>
          <w:tcPr>
            <w:tcW w:w="850" w:type="dxa"/>
            <w:vAlign w:val="center"/>
          </w:tcPr>
          <w:p w14:paraId="235ACAC7" w14:textId="636C9B61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709" w:type="dxa"/>
            <w:vAlign w:val="center"/>
          </w:tcPr>
          <w:p w14:paraId="6D2202D1" w14:textId="530782B5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709" w:type="dxa"/>
            <w:vAlign w:val="center"/>
          </w:tcPr>
          <w:p w14:paraId="4CD2F38D" w14:textId="0ADDABC5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709" w:type="dxa"/>
            <w:vAlign w:val="center"/>
          </w:tcPr>
          <w:p w14:paraId="0B49B420" w14:textId="09C68553" w:rsidR="009971E1" w:rsidRDefault="009971E1" w:rsidP="009971E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0.12</w:t>
            </w:r>
          </w:p>
        </w:tc>
        <w:tc>
          <w:tcPr>
            <w:tcW w:w="624" w:type="dxa"/>
            <w:vAlign w:val="center"/>
          </w:tcPr>
          <w:p w14:paraId="53D64A27" w14:textId="2DBC4C5B" w:rsidR="009971E1" w:rsidRDefault="009971E1" w:rsidP="009971E1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0.24</w:t>
            </w:r>
          </w:p>
        </w:tc>
      </w:tr>
    </w:tbl>
    <w:p w14:paraId="241BABCB" w14:textId="77777777" w:rsidR="006A20A9" w:rsidRDefault="006A20A9" w:rsidP="008B1AA3">
      <w:pPr>
        <w:pStyle w:val="a4"/>
        <w:rPr>
          <w:lang w:eastAsia="zh-CN"/>
        </w:rPr>
      </w:pPr>
    </w:p>
    <w:p w14:paraId="3FD45B72" w14:textId="1645B385" w:rsidR="004C11AD" w:rsidRDefault="004C11AD" w:rsidP="008B1AA3">
      <w:pPr>
        <w:pStyle w:val="a4"/>
        <w:rPr>
          <w:lang w:eastAsia="zh-CN"/>
        </w:rPr>
      </w:pPr>
      <w:r>
        <w:rPr>
          <w:rFonts w:hint="eastAsia"/>
          <w:lang w:eastAsia="zh-CN"/>
        </w:rPr>
        <w:t xml:space="preserve">As we can see from the table 1 that </w:t>
      </w:r>
      <w:r w:rsidR="008C518D">
        <w:rPr>
          <w:lang w:eastAsia="zh-CN"/>
        </w:rPr>
        <w:t>the uncertainty of the</w:t>
      </w:r>
      <w:r w:rsidR="006900A8">
        <w:rPr>
          <w:lang w:eastAsia="zh-CN"/>
        </w:rPr>
        <w:t xml:space="preserve"> </w:t>
      </w:r>
      <w:r w:rsidR="008C518D">
        <w:rPr>
          <w:lang w:eastAsia="zh-CN"/>
        </w:rPr>
        <w:t xml:space="preserve">flowmeters at the non-fixed point based on the NIM-2015 model can be decreased from 0.35% ~ 0.42% to 0.22% ~0.25% compared to </w:t>
      </w:r>
      <w:proofErr w:type="spellStart"/>
      <w:r w:rsidR="008C518D">
        <w:rPr>
          <w:lang w:eastAsia="zh-CN"/>
        </w:rPr>
        <w:t>based</w:t>
      </w:r>
      <w:proofErr w:type="spellEnd"/>
      <w:r w:rsidR="008C518D">
        <w:rPr>
          <w:lang w:eastAsia="zh-CN"/>
        </w:rPr>
        <w:t xml:space="preserve"> on the NIM-2014 model, which </w:t>
      </w:r>
      <w:r w:rsidR="008C518D" w:rsidRPr="008C518D">
        <w:rPr>
          <w:lang w:eastAsia="zh-CN"/>
        </w:rPr>
        <w:t>shows</w:t>
      </w:r>
      <w:r w:rsidR="008C518D">
        <w:rPr>
          <w:lang w:eastAsia="zh-CN"/>
        </w:rPr>
        <w:t xml:space="preserve"> the </w:t>
      </w:r>
      <w:r w:rsidR="008C518D" w:rsidRPr="008C518D">
        <w:rPr>
          <w:lang w:eastAsia="zh-CN"/>
        </w:rPr>
        <w:t>obvious advantages</w:t>
      </w:r>
      <w:r w:rsidR="008C518D">
        <w:rPr>
          <w:lang w:eastAsia="zh-CN"/>
        </w:rPr>
        <w:t xml:space="preserve"> of the NIM-2015 model.</w:t>
      </w:r>
    </w:p>
    <w:p w14:paraId="64538C7F" w14:textId="77777777" w:rsidR="00927A3C" w:rsidRDefault="00927A3C" w:rsidP="008B1AA3">
      <w:pPr>
        <w:pStyle w:val="a4"/>
        <w:rPr>
          <w:lang w:eastAsia="zh-CN"/>
        </w:rPr>
      </w:pPr>
    </w:p>
    <w:p w14:paraId="0C992AEA" w14:textId="7851C7FB" w:rsidR="00927A3C" w:rsidRPr="00CB33EC" w:rsidRDefault="00927A3C" w:rsidP="00CB33EC">
      <w:pPr>
        <w:pStyle w:val="1"/>
      </w:pPr>
      <w:r>
        <w:t xml:space="preserve">3. The </w:t>
      </w:r>
      <w:r w:rsidRPr="00927A3C">
        <w:t>verification</w:t>
      </w:r>
      <w:r>
        <w:t xml:space="preserve"> of the NIM-2015 model</w:t>
      </w:r>
    </w:p>
    <w:p w14:paraId="61F536A6" w14:textId="4D6A832F" w:rsidR="00081FCA" w:rsidRDefault="00F63F22" w:rsidP="00081FCA">
      <w:pPr>
        <w:pStyle w:val="a4"/>
        <w:rPr>
          <w:lang w:eastAsia="zh-CN"/>
        </w:rPr>
      </w:pPr>
      <w:r w:rsidRPr="00CB33EC">
        <w:rPr>
          <w:lang w:eastAsia="zh-CN"/>
        </w:rPr>
        <w:t>If the NIM-2015 model</w:t>
      </w:r>
      <w:r w:rsidR="00CB33EC" w:rsidRPr="00CB33EC">
        <w:rPr>
          <w:lang w:eastAsia="zh-CN"/>
        </w:rPr>
        <w:t xml:space="preserve"> is more appropriate</w:t>
      </w:r>
      <w:r w:rsidR="00CB33EC">
        <w:rPr>
          <w:lang w:eastAsia="zh-CN"/>
        </w:rPr>
        <w:t xml:space="preserve"> compared to the NIM-2014 model</w:t>
      </w:r>
      <w:r w:rsidRPr="00F63F22">
        <w:rPr>
          <w:lang w:eastAsia="zh-CN"/>
        </w:rPr>
        <w:t>, the consistency of the</w:t>
      </w:r>
      <w:r w:rsidR="00CB33EC">
        <w:rPr>
          <w:lang w:eastAsia="zh-CN"/>
        </w:rPr>
        <w:t xml:space="preserve"> </w:t>
      </w:r>
      <w:r w:rsidRPr="00F63F22">
        <w:rPr>
          <w:lang w:eastAsia="zh-CN"/>
        </w:rPr>
        <w:t>turbine flowmeters based on the NIM-2015 model should be very good.</w:t>
      </w:r>
      <w:r>
        <w:rPr>
          <w:lang w:eastAsia="zh-CN"/>
        </w:rPr>
        <w:t xml:space="preserve"> The 4 sets of turbine flowmeters based on the NIM-2014 model and the NIM-2015 model</w:t>
      </w:r>
      <w:r w:rsidR="00CB33EC">
        <w:rPr>
          <w:lang w:eastAsia="zh-CN"/>
        </w:rPr>
        <w:t xml:space="preserve"> </w:t>
      </w:r>
      <w:r w:rsidR="00CB33EC" w:rsidRPr="00CB33EC">
        <w:rPr>
          <w:lang w:eastAsia="zh-CN"/>
        </w:rPr>
        <w:t>respectively</w:t>
      </w:r>
      <w:r w:rsidR="00CB33EC">
        <w:rPr>
          <w:lang w:eastAsia="zh-CN"/>
        </w:rPr>
        <w:t xml:space="preserve"> </w:t>
      </w:r>
      <w:r w:rsidR="00081FCA">
        <w:rPr>
          <w:lang w:eastAsia="zh-CN"/>
        </w:rPr>
        <w:t xml:space="preserve">calibrated a </w:t>
      </w:r>
      <w:proofErr w:type="spellStart"/>
      <w:r w:rsidR="00081FCA">
        <w:rPr>
          <w:lang w:eastAsia="zh-CN"/>
        </w:rPr>
        <w:t>Dn</w:t>
      </w:r>
      <w:proofErr w:type="spellEnd"/>
      <w:r w:rsidR="00081FCA">
        <w:rPr>
          <w:lang w:eastAsia="zh-CN"/>
        </w:rPr>
        <w:t xml:space="preserve"> 100 turbine flowmeter. The consistency of the</w:t>
      </w:r>
      <w:r w:rsidR="00CB33EC">
        <w:rPr>
          <w:lang w:eastAsia="zh-CN"/>
        </w:rPr>
        <w:t xml:space="preserve"> </w:t>
      </w:r>
      <w:r w:rsidR="00081FCA">
        <w:rPr>
          <w:lang w:eastAsia="zh-CN"/>
        </w:rPr>
        <w:t xml:space="preserve">turbine flowmeters evaluated by the value </w:t>
      </w:r>
      <w:proofErr w:type="gramStart"/>
      <w:r w:rsidR="00081FCA">
        <w:rPr>
          <w:lang w:eastAsia="zh-CN"/>
        </w:rPr>
        <w:t xml:space="preserve">of </w:t>
      </w:r>
      <w:r w:rsidR="00081FCA" w:rsidRPr="00081FCA">
        <w:rPr>
          <w:position w:val="-6"/>
        </w:rPr>
        <w:object w:dxaOrig="300" w:dyaOrig="240" w14:anchorId="7A2A2492">
          <v:shape id="_x0000_i1050" type="#_x0000_t75" style="width:17.2pt;height:11.8pt" o:ole="">
            <v:imagedata r:id="rId60" o:title=""/>
          </v:shape>
          <o:OLEObject Type="Embed" ProgID="Equation.DSMT4" ShapeID="_x0000_i1050" DrawAspect="Content" ObjectID="_1532155445" r:id="rId61"/>
        </w:object>
      </w:r>
      <w:r w:rsidR="00081FCA">
        <w:t xml:space="preserve"> </w:t>
      </w:r>
      <w:r w:rsidR="001D5059">
        <w:t xml:space="preserve">. </w:t>
      </w:r>
      <w:r w:rsidR="00081FCA">
        <w:t xml:space="preserve">The value of </w:t>
      </w:r>
      <w:r w:rsidR="00081FCA" w:rsidRPr="00081FCA">
        <w:rPr>
          <w:position w:val="-6"/>
        </w:rPr>
        <w:object w:dxaOrig="300" w:dyaOrig="240" w14:anchorId="7D3940AC">
          <v:shape id="_x0000_i1051" type="#_x0000_t75" style="width:17.2pt;height:11.8pt" o:ole="">
            <v:imagedata r:id="rId60" o:title=""/>
          </v:shape>
          <o:OLEObject Type="Embed" ProgID="Equation.DSMT4" ShapeID="_x0000_i1051" DrawAspect="Content" ObjectID="_1532155446" r:id="rId62"/>
        </w:object>
      </w:r>
      <w:r w:rsidR="00081FCA" w:rsidRPr="00081FCA">
        <w:t xml:space="preserve"> represents three kinds of results</w:t>
      </w:r>
      <w:r w:rsidR="00081FCA">
        <w:t>:</w:t>
      </w:r>
    </w:p>
    <w:p w14:paraId="5120EE93" w14:textId="28D03877" w:rsidR="00081FCA" w:rsidRDefault="00081FCA" w:rsidP="006B257B">
      <w:pPr>
        <w:pStyle w:val="a4"/>
        <w:numPr>
          <w:ilvl w:val="0"/>
          <w:numId w:val="8"/>
        </w:numPr>
      </w:pPr>
      <w:r>
        <w:t>-1</w:t>
      </w:r>
      <w:r w:rsidRPr="00081FCA">
        <w:rPr>
          <w:position w:val="-6"/>
        </w:rPr>
        <w:object w:dxaOrig="620" w:dyaOrig="240" w14:anchorId="027535D3">
          <v:shape id="_x0000_i1052" type="#_x0000_t75" style="width:36pt;height:11.8pt" o:ole="">
            <v:imagedata r:id="rId63" o:title=""/>
          </v:shape>
          <o:OLEObject Type="Embed" ProgID="Equation.DSMT4" ShapeID="_x0000_i1052" DrawAspect="Content" ObjectID="_1532155447" r:id="rId64"/>
        </w:object>
      </w:r>
      <w:r>
        <w:t>1, t</w:t>
      </w:r>
      <w:r w:rsidRPr="00081FCA">
        <w:t>he results show that the consistency of the 4 meters is good, and the calibration results are consistent.</w:t>
      </w:r>
    </w:p>
    <w:p w14:paraId="3C70CE84" w14:textId="5C6DA22B" w:rsidR="006B257B" w:rsidRDefault="006B257B" w:rsidP="006B257B">
      <w:pPr>
        <w:pStyle w:val="a4"/>
        <w:numPr>
          <w:ilvl w:val="0"/>
          <w:numId w:val="8"/>
        </w:numPr>
      </w:pPr>
      <w:r>
        <w:t>-1.2</w:t>
      </w:r>
      <w:r w:rsidRPr="00081FCA">
        <w:rPr>
          <w:position w:val="-6"/>
        </w:rPr>
        <w:object w:dxaOrig="620" w:dyaOrig="240" w14:anchorId="4EAF7FBC">
          <v:shape id="_x0000_i1053" type="#_x0000_t75" style="width:36pt;height:11.8pt" o:ole="">
            <v:imagedata r:id="rId65" o:title=""/>
          </v:shape>
          <o:OLEObject Type="Embed" ProgID="Equation.DSMT4" ShapeID="_x0000_i1053" DrawAspect="Content" ObjectID="_1532155448" r:id="rId66"/>
        </w:object>
      </w:r>
      <w:r>
        <w:t>-1 or 1</w:t>
      </w:r>
      <w:r w:rsidRPr="00081FCA">
        <w:rPr>
          <w:position w:val="-6"/>
        </w:rPr>
        <w:object w:dxaOrig="620" w:dyaOrig="240" w14:anchorId="073E4A52">
          <v:shape id="_x0000_i1054" type="#_x0000_t75" style="width:36pt;height:11.8pt" o:ole="">
            <v:imagedata r:id="rId65" o:title=""/>
          </v:shape>
          <o:OLEObject Type="Embed" ProgID="Equation.DSMT4" ShapeID="_x0000_i1054" DrawAspect="Content" ObjectID="_1532155449" r:id="rId67"/>
        </w:object>
      </w:r>
      <w:r>
        <w:t>1.2, w</w:t>
      </w:r>
      <w:r w:rsidRPr="006B257B">
        <w:t xml:space="preserve">arning area, </w:t>
      </w:r>
      <w:r>
        <w:t xml:space="preserve">we </w:t>
      </w:r>
      <w:r w:rsidRPr="006B257B">
        <w:t>need to check the</w:t>
      </w:r>
      <w:r>
        <w:t xml:space="preserve"> calibration </w:t>
      </w:r>
      <w:r w:rsidRPr="006B257B">
        <w:t>results of the 4 meter</w:t>
      </w:r>
      <w:r>
        <w:t>s.</w:t>
      </w:r>
    </w:p>
    <w:p w14:paraId="586204C9" w14:textId="30964CFA" w:rsidR="00081FCA" w:rsidRPr="00081FCA" w:rsidRDefault="006B257B" w:rsidP="006B257B">
      <w:pPr>
        <w:pStyle w:val="a4"/>
        <w:numPr>
          <w:ilvl w:val="0"/>
          <w:numId w:val="8"/>
        </w:numPr>
        <w:rPr>
          <w:lang w:eastAsia="zh-CN"/>
        </w:rPr>
      </w:pPr>
      <w:r w:rsidRPr="00081FCA">
        <w:rPr>
          <w:position w:val="-6"/>
        </w:rPr>
        <w:object w:dxaOrig="460" w:dyaOrig="240" w14:anchorId="7D22C444">
          <v:shape id="_x0000_i1055" type="#_x0000_t75" style="width:26.85pt;height:11.8pt" o:ole="">
            <v:imagedata r:id="rId68" o:title=""/>
          </v:shape>
          <o:OLEObject Type="Embed" ProgID="Equation.DSMT4" ShapeID="_x0000_i1055" DrawAspect="Content" ObjectID="_1532155450" r:id="rId69"/>
        </w:object>
      </w:r>
      <w:r>
        <w:t xml:space="preserve">1.2 </w:t>
      </w:r>
      <w:proofErr w:type="gramStart"/>
      <w:r>
        <w:t>or</w:t>
      </w:r>
      <w:proofErr w:type="gramEnd"/>
      <w:r>
        <w:t xml:space="preserve"> </w:t>
      </w:r>
      <w:r w:rsidRPr="00081FCA">
        <w:rPr>
          <w:position w:val="-6"/>
        </w:rPr>
        <w:object w:dxaOrig="460" w:dyaOrig="240" w14:anchorId="183D671D">
          <v:shape id="_x0000_i1056" type="#_x0000_t75" style="width:26.85pt;height:11.8pt" o:ole="">
            <v:imagedata r:id="rId70" o:title=""/>
          </v:shape>
          <o:OLEObject Type="Embed" ProgID="Equation.DSMT4" ShapeID="_x0000_i1056" DrawAspect="Content" ObjectID="_1532155451" r:id="rId71"/>
        </w:object>
      </w:r>
      <w:r>
        <w:t>-1.2, t</w:t>
      </w:r>
      <w:r w:rsidRPr="006B257B">
        <w:t>he results show that the consistency of the 4</w:t>
      </w:r>
      <w:r>
        <w:t xml:space="preserve"> </w:t>
      </w:r>
      <w:r w:rsidRPr="006B257B">
        <w:t>meter</w:t>
      </w:r>
      <w:r>
        <w:t>s</w:t>
      </w:r>
      <w:r w:rsidRPr="006B257B">
        <w:t xml:space="preserve"> is poor, and the calibration results are not consistent.</w:t>
      </w:r>
    </w:p>
    <w:p w14:paraId="23D288FF" w14:textId="77777777" w:rsidR="00081FCA" w:rsidRDefault="00081FCA" w:rsidP="008B1AA3">
      <w:pPr>
        <w:pStyle w:val="a4"/>
        <w:rPr>
          <w:lang w:eastAsia="zh-CN"/>
        </w:rPr>
      </w:pPr>
    </w:p>
    <w:p w14:paraId="4CFDE80D" w14:textId="789094A0" w:rsidR="006B257B" w:rsidRDefault="006B257B" w:rsidP="006B257B">
      <w:pPr>
        <w:pStyle w:val="a4"/>
        <w:tabs>
          <w:tab w:val="center" w:pos="2268"/>
          <w:tab w:val="right" w:pos="4536"/>
        </w:tabs>
        <w:wordWrap w:val="0"/>
        <w:jc w:val="right"/>
      </w:pPr>
      <w:r w:rsidRPr="006B257B">
        <w:rPr>
          <w:position w:val="-28"/>
        </w:rPr>
        <w:object w:dxaOrig="1840" w:dyaOrig="580" w14:anchorId="7AEF64E0">
          <v:shape id="_x0000_i1057" type="#_x0000_t75" style="width:108.55pt;height:28.5pt" o:ole="">
            <v:imagedata r:id="rId72" o:title=""/>
          </v:shape>
          <o:OLEObject Type="Embed" ProgID="Equation.DSMT4" ShapeID="_x0000_i1057" DrawAspect="Content" ObjectID="_1532155452" r:id="rId73"/>
        </w:object>
      </w:r>
      <w:r>
        <w:t xml:space="preserve">                         (7)</w:t>
      </w:r>
    </w:p>
    <w:p w14:paraId="368FFE13" w14:textId="5DA2B5EF" w:rsidR="006B257B" w:rsidRDefault="006B257B" w:rsidP="008B1AA3">
      <w:pPr>
        <w:pStyle w:val="a4"/>
        <w:rPr>
          <w:lang w:eastAsia="zh-CN"/>
        </w:rPr>
      </w:pPr>
    </w:p>
    <w:p w14:paraId="5F1921A4" w14:textId="26C0AFB2" w:rsidR="00593BC8" w:rsidRDefault="00593BC8" w:rsidP="008B1AA3">
      <w:pPr>
        <w:pStyle w:val="a4"/>
      </w:pPr>
      <w:r>
        <w:rPr>
          <w:rFonts w:hint="eastAsia"/>
          <w:lang w:eastAsia="zh-CN"/>
        </w:rPr>
        <w:t>The parameters</w:t>
      </w:r>
      <w:r>
        <w:rPr>
          <w:lang w:eastAsia="zh-CN"/>
        </w:rPr>
        <w:t xml:space="preserve"> </w:t>
      </w:r>
      <w:r w:rsidRPr="00593BC8">
        <w:rPr>
          <w:position w:val="-10"/>
        </w:rPr>
        <w:object w:dxaOrig="260" w:dyaOrig="300" w14:anchorId="1C356455">
          <v:shape id="_x0000_i1058" type="#_x0000_t75" style="width:15.05pt;height:15.05pt" o:ole="">
            <v:imagedata r:id="rId74" o:title=""/>
          </v:shape>
          <o:OLEObject Type="Embed" ProgID="Equation.DSMT4" ShapeID="_x0000_i1058" DrawAspect="Content" ObjectID="_1532155453" r:id="rId75"/>
        </w:object>
      </w:r>
      <w:r w:rsidRPr="00680F58">
        <w:t xml:space="preserve"> </w:t>
      </w:r>
      <w:r>
        <w:t xml:space="preserve">is the calibration results of the referenced meter; </w:t>
      </w:r>
      <w:r w:rsidRPr="00593BC8">
        <w:rPr>
          <w:position w:val="-10"/>
        </w:rPr>
        <w:object w:dxaOrig="260" w:dyaOrig="300" w14:anchorId="5268CE7B">
          <v:shape id="_x0000_i1059" type="#_x0000_t75" style="width:15.05pt;height:15.05pt" o:ole="">
            <v:imagedata r:id="rId76" o:title=""/>
          </v:shape>
          <o:OLEObject Type="Embed" ProgID="Equation.DSMT4" ShapeID="_x0000_i1059" DrawAspect="Content" ObjectID="_1532155454" r:id="rId77"/>
        </w:object>
      </w:r>
      <w:r w:rsidRPr="00593BC8">
        <w:t xml:space="preserve"> </w:t>
      </w:r>
      <w:r>
        <w:t xml:space="preserve">is the calibration results of the non-referenced meter; </w:t>
      </w:r>
      <w:r w:rsidRPr="00593BC8">
        <w:rPr>
          <w:position w:val="-10"/>
        </w:rPr>
        <w:object w:dxaOrig="580" w:dyaOrig="300" w14:anchorId="31E2C5CD">
          <v:shape id="_x0000_i1060" type="#_x0000_t75" style="width:33.85pt;height:15.05pt" o:ole="">
            <v:imagedata r:id="rId78" o:title=""/>
          </v:shape>
          <o:OLEObject Type="Embed" ProgID="Equation.DSMT4" ShapeID="_x0000_i1060" DrawAspect="Content" ObjectID="_1532155455" r:id="rId79"/>
        </w:object>
      </w:r>
      <w:r w:rsidRPr="00680F58">
        <w:t xml:space="preserve"> </w:t>
      </w:r>
      <w:r>
        <w:t>is the uncertainty of the referenced meter at the</w:t>
      </w:r>
      <w:r w:rsidR="00ED2E9E">
        <w:t xml:space="preserve"> </w:t>
      </w:r>
      <w:r>
        <w:t>non-fixed point</w:t>
      </w:r>
      <w:r w:rsidR="00ED2E9E">
        <w:t xml:space="preserve"> usage</w:t>
      </w:r>
      <w:r>
        <w:t>;</w:t>
      </w:r>
      <w:r w:rsidR="00ED2E9E">
        <w:t xml:space="preserve"> </w:t>
      </w:r>
      <w:r w:rsidR="00ED2E9E" w:rsidRPr="00593BC8">
        <w:rPr>
          <w:position w:val="-10"/>
        </w:rPr>
        <w:object w:dxaOrig="580" w:dyaOrig="300" w14:anchorId="36FC4C7E">
          <v:shape id="_x0000_i1061" type="#_x0000_t75" style="width:33.85pt;height:15.05pt" o:ole="">
            <v:imagedata r:id="rId80" o:title=""/>
          </v:shape>
          <o:OLEObject Type="Embed" ProgID="Equation.DSMT4" ShapeID="_x0000_i1061" DrawAspect="Content" ObjectID="_1532155456" r:id="rId81"/>
        </w:object>
      </w:r>
      <w:r w:rsidR="00ED2E9E" w:rsidRPr="00680F58">
        <w:t xml:space="preserve"> </w:t>
      </w:r>
      <w:r w:rsidR="00ED2E9E">
        <w:t>is the uncertainty of the non-referenced meter at the non-fixed point usage</w:t>
      </w:r>
      <w:r w:rsidR="00C95F6D">
        <w:t>.</w:t>
      </w:r>
    </w:p>
    <w:p w14:paraId="399D461D" w14:textId="77777777" w:rsidR="00722B8A" w:rsidRDefault="00722B8A" w:rsidP="008B1AA3">
      <w:pPr>
        <w:pStyle w:val="a4"/>
        <w:rPr>
          <w:lang w:eastAsia="zh-CN"/>
        </w:rPr>
      </w:pPr>
    </w:p>
    <w:p w14:paraId="0D5091F1" w14:textId="18D2D86D" w:rsidR="00293533" w:rsidRDefault="00722B8A" w:rsidP="008B1AA3">
      <w:pPr>
        <w:pStyle w:val="a4"/>
      </w:pPr>
      <w:r w:rsidRPr="00722B8A">
        <w:rPr>
          <w:lang w:eastAsia="zh-CN"/>
        </w:rPr>
        <w:t>Experiments</w:t>
      </w:r>
      <w:r>
        <w:rPr>
          <w:lang w:eastAsia="zh-CN"/>
        </w:rPr>
        <w:t xml:space="preserve"> were carried out at the </w:t>
      </w:r>
      <w:r w:rsidRPr="00722B8A">
        <w:rPr>
          <w:rFonts w:cs="宋体"/>
        </w:rPr>
        <w:t>0.1 MPa</w:t>
      </w:r>
      <w:r w:rsidRPr="00722B8A">
        <w:rPr>
          <w:rFonts w:cs="宋体" w:hint="eastAsia"/>
        </w:rPr>
        <w:t>、</w:t>
      </w:r>
      <w:r w:rsidRPr="00722B8A">
        <w:rPr>
          <w:rFonts w:cs="宋体"/>
        </w:rPr>
        <w:t>0.2 MPa</w:t>
      </w:r>
      <w:r w:rsidRPr="00722B8A">
        <w:rPr>
          <w:rFonts w:cs="宋体" w:hint="eastAsia"/>
        </w:rPr>
        <w:t>、</w:t>
      </w:r>
      <w:r w:rsidRPr="00722B8A">
        <w:rPr>
          <w:rFonts w:cs="宋体"/>
        </w:rPr>
        <w:t>0.5 MPa</w:t>
      </w:r>
      <w:r w:rsidRPr="00722B8A">
        <w:rPr>
          <w:rFonts w:cs="宋体" w:hint="eastAsia"/>
        </w:rPr>
        <w:t>、</w:t>
      </w:r>
      <w:r w:rsidRPr="00722B8A">
        <w:rPr>
          <w:rFonts w:cs="宋体"/>
        </w:rPr>
        <w:t>1 MPa</w:t>
      </w:r>
      <w:r w:rsidRPr="00722B8A">
        <w:rPr>
          <w:rFonts w:cs="宋体" w:hint="eastAsia"/>
        </w:rPr>
        <w:t>、</w:t>
      </w:r>
      <w:r w:rsidRPr="00722B8A">
        <w:rPr>
          <w:rFonts w:cs="宋体"/>
        </w:rPr>
        <w:t>1.5 MPa</w:t>
      </w:r>
      <w:r>
        <w:rPr>
          <w:rFonts w:cs="宋体" w:hint="eastAsia"/>
          <w:lang w:eastAsia="zh-CN"/>
        </w:rPr>
        <w:t xml:space="preserve"> </w:t>
      </w:r>
      <w:r>
        <w:rPr>
          <w:rFonts w:cs="宋体"/>
          <w:lang w:eastAsia="zh-CN"/>
        </w:rPr>
        <w:t xml:space="preserve">and </w:t>
      </w:r>
      <w:r w:rsidRPr="00722B8A">
        <w:rPr>
          <w:rFonts w:cs="宋体"/>
        </w:rPr>
        <w:t>2.5 MPa</w:t>
      </w:r>
      <w:r>
        <w:rPr>
          <w:rFonts w:cs="宋体"/>
          <w:lang w:eastAsia="zh-CN"/>
        </w:rPr>
        <w:t xml:space="preserve"> pressures and </w:t>
      </w:r>
      <w:r w:rsidRPr="00722B8A">
        <w:rPr>
          <w:rFonts w:cs="宋体" w:hint="eastAsia"/>
          <w:lang w:eastAsia="zh-CN"/>
        </w:rPr>
        <w:t>20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32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40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50 m</w:t>
      </w:r>
      <w:r w:rsidRPr="00722B8A">
        <w:rPr>
          <w:rFonts w:cs="宋体" w:hint="eastAsia"/>
          <w:vertAlign w:val="superscript"/>
          <w:lang w:eastAsia="zh-CN"/>
        </w:rPr>
        <w:t>3/</w:t>
      </w:r>
      <w:r w:rsidRPr="00722B8A">
        <w:rPr>
          <w:rFonts w:cs="宋体" w:hint="eastAsia"/>
          <w:lang w:eastAsia="zh-CN"/>
        </w:rPr>
        <w:t>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65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 w:rsidRPr="00722B8A">
        <w:rPr>
          <w:rFonts w:cs="宋体" w:hint="eastAsia"/>
          <w:lang w:eastAsia="zh-CN"/>
        </w:rPr>
        <w:t>、</w:t>
      </w:r>
      <w:r w:rsidRPr="00722B8A">
        <w:rPr>
          <w:rFonts w:cs="宋体" w:hint="eastAsia"/>
          <w:lang w:eastAsia="zh-CN"/>
        </w:rPr>
        <w:t>80 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>
        <w:rPr>
          <w:rFonts w:cs="宋体"/>
          <w:lang w:eastAsia="zh-CN"/>
        </w:rPr>
        <w:t xml:space="preserve"> and 100 </w:t>
      </w:r>
      <w:r w:rsidRPr="00722B8A">
        <w:rPr>
          <w:rFonts w:cs="宋体" w:hint="eastAsia"/>
          <w:lang w:eastAsia="zh-CN"/>
        </w:rPr>
        <w:t>m</w:t>
      </w:r>
      <w:r w:rsidRPr="00722B8A">
        <w:rPr>
          <w:rFonts w:cs="宋体" w:hint="eastAsia"/>
          <w:vertAlign w:val="superscript"/>
          <w:lang w:eastAsia="zh-CN"/>
        </w:rPr>
        <w:t>3</w:t>
      </w:r>
      <w:r w:rsidRPr="00722B8A">
        <w:rPr>
          <w:rFonts w:cs="宋体" w:hint="eastAsia"/>
          <w:lang w:eastAsia="zh-CN"/>
        </w:rPr>
        <w:t>/h</w:t>
      </w:r>
      <w:r>
        <w:rPr>
          <w:rFonts w:cs="宋体"/>
          <w:lang w:eastAsia="zh-CN"/>
        </w:rPr>
        <w:t xml:space="preserve"> flow points.</w:t>
      </w:r>
      <w:r w:rsidR="008434C2" w:rsidRPr="001D5059">
        <w:rPr>
          <w:rFonts w:cs="宋体"/>
          <w:color w:val="FF0000"/>
          <w:lang w:eastAsia="zh-CN"/>
        </w:rPr>
        <w:t xml:space="preserve"> </w:t>
      </w:r>
      <w:r w:rsidR="00293533" w:rsidRPr="00293533">
        <w:t>At the above experimental point,</w:t>
      </w:r>
      <w:r w:rsidR="00293533">
        <w:t xml:space="preserve"> ea</w:t>
      </w:r>
      <w:r w:rsidR="00E33641">
        <w:t xml:space="preserve">ch experimental point repeated </w:t>
      </w:r>
      <w:r w:rsidR="00293533">
        <w:t>as measured three times and the result</w:t>
      </w:r>
      <w:r w:rsidR="001D5059">
        <w:t>s</w:t>
      </w:r>
      <w:r w:rsidR="00293533">
        <w:t xml:space="preserve"> based on the NIM-2014 model and NIM-2015 model as follows:</w:t>
      </w:r>
    </w:p>
    <w:p w14:paraId="7F96F07E" w14:textId="77777777" w:rsidR="00293533" w:rsidRDefault="00293533" w:rsidP="008B1AA3">
      <w:pPr>
        <w:pStyle w:val="a4"/>
        <w:rPr>
          <w:lang w:eastAsia="zh-CN"/>
        </w:rPr>
      </w:pPr>
    </w:p>
    <w:p w14:paraId="5B27D4DD" w14:textId="2A907B95" w:rsidR="00293533" w:rsidRDefault="004F2AE5" w:rsidP="008B1AA3">
      <w:pPr>
        <w:pStyle w:val="a4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B45095E" wp14:editId="07E76A4D">
            <wp:extent cx="2880000" cy="1713600"/>
            <wp:effectExtent l="0" t="0" r="0" b="1270"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5B2C9" w14:textId="77777777" w:rsidR="004F2AE5" w:rsidRDefault="004F2AE5" w:rsidP="008B1AA3">
      <w:pPr>
        <w:pStyle w:val="a4"/>
        <w:rPr>
          <w:lang w:eastAsia="zh-CN"/>
        </w:rPr>
      </w:pPr>
    </w:p>
    <w:p w14:paraId="62E2101D" w14:textId="59D0D1A1" w:rsidR="004F2AE5" w:rsidRPr="00DA1272" w:rsidRDefault="004F2AE5" w:rsidP="004F2AE5">
      <w:pPr>
        <w:pStyle w:val="a4"/>
        <w:jc w:val="center"/>
        <w:rPr>
          <w:sz w:val="16"/>
          <w:szCs w:val="16"/>
          <w:lang w:eastAsia="zh-CN"/>
        </w:rPr>
      </w:pPr>
      <w:r w:rsidRPr="00DA1272">
        <w:rPr>
          <w:b/>
          <w:sz w:val="16"/>
          <w:szCs w:val="16"/>
        </w:rPr>
        <w:t>Figure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6 </w:t>
      </w:r>
      <w:r w:rsidRPr="00DA1272">
        <w:rPr>
          <w:b/>
          <w:sz w:val="16"/>
          <w:szCs w:val="16"/>
        </w:rPr>
        <w:t>:</w:t>
      </w:r>
      <w:proofErr w:type="gramEnd"/>
      <w:r w:rsidRPr="00DA1272">
        <w:rPr>
          <w:sz w:val="16"/>
          <w:szCs w:val="16"/>
          <w:lang w:eastAsia="zh-CN"/>
        </w:rPr>
        <w:t xml:space="preserve"> </w:t>
      </w:r>
      <w:r w:rsidRPr="00405F84">
        <w:rPr>
          <w:sz w:val="16"/>
          <w:szCs w:val="16"/>
          <w:lang w:eastAsia="zh-CN"/>
        </w:rPr>
        <w:t>The</w:t>
      </w:r>
      <w:r>
        <w:rPr>
          <w:sz w:val="16"/>
          <w:szCs w:val="16"/>
          <w:lang w:eastAsia="zh-CN"/>
        </w:rPr>
        <w:t xml:space="preserve"> consistency of the 4 sets of turbine flowmeters based on the NIM-2014 model and NIM-2015 model</w:t>
      </w:r>
    </w:p>
    <w:p w14:paraId="1E9EB33A" w14:textId="77777777" w:rsidR="004F2AE5" w:rsidRDefault="004F2AE5" w:rsidP="008B1AA3">
      <w:pPr>
        <w:pStyle w:val="a4"/>
        <w:rPr>
          <w:lang w:eastAsia="zh-CN"/>
        </w:rPr>
      </w:pPr>
    </w:p>
    <w:p w14:paraId="324C8AE0" w14:textId="6CE5F811" w:rsidR="00BE5D58" w:rsidRDefault="001D5059" w:rsidP="008B1AA3">
      <w:pPr>
        <w:pStyle w:val="a4"/>
        <w:rPr>
          <w:lang w:eastAsia="zh-CN"/>
        </w:rPr>
      </w:pPr>
      <w:r>
        <w:rPr>
          <w:lang w:eastAsia="zh-CN"/>
        </w:rPr>
        <w:t xml:space="preserve">In </w:t>
      </w:r>
      <w:r w:rsidR="004F2AE5">
        <w:rPr>
          <w:lang w:eastAsia="zh-CN"/>
        </w:rPr>
        <w:t xml:space="preserve">Fig.6 </w:t>
      </w:r>
      <w:r>
        <w:rPr>
          <w:lang w:eastAsia="zh-CN"/>
        </w:rPr>
        <w:t xml:space="preserve">we can see </w:t>
      </w:r>
      <w:r w:rsidR="004F2AE5">
        <w:rPr>
          <w:lang w:eastAsia="zh-CN"/>
        </w:rPr>
        <w:t xml:space="preserve">that the value of </w:t>
      </w:r>
      <w:r w:rsidR="004F2AE5" w:rsidRPr="00081FCA">
        <w:rPr>
          <w:position w:val="-6"/>
        </w:rPr>
        <w:object w:dxaOrig="300" w:dyaOrig="240" w14:anchorId="53347A08">
          <v:shape id="_x0000_i1062" type="#_x0000_t75" style="width:17.2pt;height:11.8pt" o:ole="">
            <v:imagedata r:id="rId60" o:title=""/>
          </v:shape>
          <o:OLEObject Type="Embed" ProgID="Equation.DSMT4" ShapeID="_x0000_i1062" DrawAspect="Content" ObjectID="_1532155457" r:id="rId83"/>
        </w:object>
      </w:r>
      <w:r w:rsidR="00D11055">
        <w:t xml:space="preserve"> based on the NIM-2015 model are significantly better in the 141 measurements of</w:t>
      </w:r>
      <w:r w:rsidR="00721609">
        <w:t xml:space="preserve"> </w:t>
      </w:r>
      <w:r w:rsidR="00D11055">
        <w:t xml:space="preserve">the 4 meters under the critical Reynolds number. The value of the </w:t>
      </w:r>
      <w:r w:rsidR="00D11055" w:rsidRPr="00081FCA">
        <w:rPr>
          <w:position w:val="-6"/>
        </w:rPr>
        <w:object w:dxaOrig="300" w:dyaOrig="240" w14:anchorId="0968BC75">
          <v:shape id="_x0000_i1063" type="#_x0000_t75" style="width:17.2pt;height:11.8pt" o:ole="">
            <v:imagedata r:id="rId60" o:title=""/>
          </v:shape>
          <o:OLEObject Type="Embed" ProgID="Equation.DSMT4" ShapeID="_x0000_i1063" DrawAspect="Content" ObjectID="_1532155458" r:id="rId84"/>
        </w:object>
      </w:r>
      <w:r w:rsidR="00D11055">
        <w:t xml:space="preserve"> D1</w:t>
      </w:r>
      <w:r w:rsidR="00D11055" w:rsidRPr="00D11055">
        <w:rPr>
          <w:vertAlign w:val="superscript"/>
        </w:rPr>
        <w:t>#</w:t>
      </w:r>
      <w:r w:rsidR="00D11055">
        <w:rPr>
          <w:rFonts w:hint="eastAsia"/>
          <w:lang w:eastAsia="zh-CN"/>
        </w:rPr>
        <w:t>、</w:t>
      </w:r>
      <w:r w:rsidR="00D11055">
        <w:t>U1</w:t>
      </w:r>
      <w:r w:rsidR="00D11055" w:rsidRPr="00D11055">
        <w:rPr>
          <w:vertAlign w:val="superscript"/>
        </w:rPr>
        <w:t>#</w:t>
      </w:r>
      <w:r w:rsidR="00D11055">
        <w:rPr>
          <w:rFonts w:hint="eastAsia"/>
          <w:lang w:eastAsia="zh-CN"/>
        </w:rPr>
        <w:t xml:space="preserve"> </w:t>
      </w:r>
      <w:r w:rsidR="00D11055">
        <w:rPr>
          <w:lang w:eastAsia="zh-CN"/>
        </w:rPr>
        <w:t xml:space="preserve">and </w:t>
      </w:r>
      <w:r w:rsidR="00D11055">
        <w:t>U2</w:t>
      </w:r>
      <w:r w:rsidR="00D11055" w:rsidRPr="00D11055">
        <w:rPr>
          <w:vertAlign w:val="superscript"/>
        </w:rPr>
        <w:t>#</w:t>
      </w:r>
      <w:r w:rsidR="00D11055">
        <w:t xml:space="preserve"> </w:t>
      </w:r>
      <w:r w:rsidR="00E33641">
        <w:t>separate</w:t>
      </w:r>
      <w:r w:rsidR="00D11055">
        <w:t xml:space="preserve"> has fifteen times</w:t>
      </w:r>
      <w:r w:rsidR="00D11055">
        <w:rPr>
          <w:rFonts w:hint="eastAsia"/>
          <w:lang w:eastAsia="zh-CN"/>
        </w:rPr>
        <w:t>、</w:t>
      </w:r>
      <w:r w:rsidR="00D11055">
        <w:rPr>
          <w:rFonts w:hint="eastAsia"/>
          <w:lang w:eastAsia="zh-CN"/>
        </w:rPr>
        <w:t>fifteen times and</w:t>
      </w:r>
      <w:r w:rsidR="00D11055">
        <w:rPr>
          <w:lang w:eastAsia="zh-CN"/>
        </w:rPr>
        <w:t xml:space="preserve"> eight times which were over 1 and </w:t>
      </w:r>
      <w:r w:rsidR="00721609">
        <w:rPr>
          <w:lang w:eastAsia="zh-CN"/>
        </w:rPr>
        <w:t xml:space="preserve">all </w:t>
      </w:r>
      <w:r w:rsidR="00D11055">
        <w:rPr>
          <w:lang w:eastAsia="zh-CN"/>
        </w:rPr>
        <w:t>occurred under the critical Reynolds number.</w:t>
      </w:r>
      <w:r w:rsidR="00721609">
        <w:rPr>
          <w:rFonts w:hint="eastAsia"/>
          <w:lang w:eastAsia="zh-CN"/>
        </w:rPr>
        <w:t xml:space="preserve"> </w:t>
      </w:r>
      <w:r w:rsidR="00D11055" w:rsidRPr="00D11055">
        <w:rPr>
          <w:lang w:eastAsia="zh-CN"/>
        </w:rPr>
        <w:t>The</w:t>
      </w:r>
      <w:r w:rsidR="00BE5D58">
        <w:rPr>
          <w:lang w:eastAsia="zh-CN"/>
        </w:rPr>
        <w:t xml:space="preserve"> </w:t>
      </w:r>
      <w:r w:rsidR="00BE5D58" w:rsidRPr="00927A3C">
        <w:t>verification</w:t>
      </w:r>
      <w:r w:rsidR="00BE5D58" w:rsidRPr="00D11055">
        <w:rPr>
          <w:lang w:eastAsia="zh-CN"/>
        </w:rPr>
        <w:t xml:space="preserve"> </w:t>
      </w:r>
      <w:r w:rsidR="00D11055" w:rsidRPr="00D11055">
        <w:rPr>
          <w:lang w:eastAsia="zh-CN"/>
        </w:rPr>
        <w:t>results show that</w:t>
      </w:r>
      <w:r w:rsidR="00721609">
        <w:rPr>
          <w:lang w:eastAsia="zh-CN"/>
        </w:rPr>
        <w:t xml:space="preserve"> </w:t>
      </w:r>
      <w:r w:rsidR="00D11055" w:rsidRPr="00D11055">
        <w:rPr>
          <w:lang w:eastAsia="zh-CN"/>
        </w:rPr>
        <w:t xml:space="preserve">the </w:t>
      </w:r>
      <w:r w:rsidR="00BE5D58">
        <w:rPr>
          <w:lang w:eastAsia="zh-CN"/>
        </w:rPr>
        <w:t>consistency of the 4 meters based on the NIM-2015 model is good and the NIM-2015 model can completely reflect the characteristics of the error curve of the turbine flowmete</w:t>
      </w:r>
      <w:r w:rsidR="00E33641">
        <w:rPr>
          <w:lang w:eastAsia="zh-CN"/>
        </w:rPr>
        <w:t>r</w:t>
      </w:r>
      <w:r w:rsidR="00721609">
        <w:rPr>
          <w:lang w:eastAsia="zh-CN"/>
        </w:rPr>
        <w:t xml:space="preserve"> compared to the NIM-2014 model</w:t>
      </w:r>
      <w:r w:rsidR="00BE5D58">
        <w:rPr>
          <w:lang w:eastAsia="zh-CN"/>
        </w:rPr>
        <w:t>.</w:t>
      </w:r>
    </w:p>
    <w:p w14:paraId="3AE2307D" w14:textId="0216CD0E" w:rsidR="00D11055" w:rsidRDefault="00D11055" w:rsidP="008B1AA3">
      <w:pPr>
        <w:pStyle w:val="a4"/>
        <w:rPr>
          <w:lang w:eastAsia="zh-CN"/>
        </w:rPr>
      </w:pPr>
    </w:p>
    <w:p w14:paraId="3FC55299" w14:textId="2D25997C" w:rsidR="00BE5D58" w:rsidRDefault="00BE5D58" w:rsidP="00FB2EDD">
      <w:pPr>
        <w:pStyle w:val="1"/>
      </w:pPr>
      <w:r>
        <w:t>4. Conclusion</w:t>
      </w:r>
    </w:p>
    <w:p w14:paraId="5C9CF19D" w14:textId="0E02764E" w:rsidR="00BE5D58" w:rsidRDefault="00BE5D58" w:rsidP="008B1AA3">
      <w:pPr>
        <w:pStyle w:val="a4"/>
        <w:rPr>
          <w:lang w:eastAsia="zh-CN"/>
        </w:rPr>
      </w:pPr>
      <w:r w:rsidRPr="00BE5D58">
        <w:rPr>
          <w:lang w:eastAsia="zh-CN"/>
        </w:rPr>
        <w:t xml:space="preserve">The </w:t>
      </w:r>
      <w:r>
        <w:rPr>
          <w:lang w:eastAsia="zh-CN"/>
        </w:rPr>
        <w:t>characteristics</w:t>
      </w:r>
      <w:r w:rsidRPr="00BE5D58">
        <w:rPr>
          <w:lang w:eastAsia="zh-CN"/>
        </w:rPr>
        <w:t xml:space="preserve"> of turbine flowmeter can be evaluated by the method of curve fitting based on Reynolds number.</w:t>
      </w:r>
    </w:p>
    <w:p w14:paraId="0F8137C6" w14:textId="6843F763" w:rsidR="00BE5D58" w:rsidRDefault="00BE5D58" w:rsidP="00BE5D58">
      <w:pPr>
        <w:pStyle w:val="a4"/>
        <w:rPr>
          <w:szCs w:val="24"/>
        </w:rPr>
      </w:pPr>
      <w:r w:rsidRPr="0093138E">
        <w:rPr>
          <w:szCs w:val="24"/>
        </w:rPr>
        <w:t>Based on the physical model, the NIM-2015 model was presented.</w:t>
      </w:r>
      <w:r>
        <w:rPr>
          <w:lang w:eastAsia="zh-CN"/>
        </w:rPr>
        <w:t xml:space="preserve"> Compared to the NIM-2014 model, the NIM-2015 model can completely reflect the characteristics of the error curve of the turbine </w:t>
      </w:r>
      <w:proofErr w:type="spellStart"/>
      <w:r>
        <w:rPr>
          <w:lang w:eastAsia="zh-CN"/>
        </w:rPr>
        <w:t>flowmete</w:t>
      </w:r>
      <w:proofErr w:type="spellEnd"/>
      <w:r>
        <w:rPr>
          <w:lang w:eastAsia="zh-CN"/>
        </w:rPr>
        <w:t xml:space="preserve"> and the uncertainty of the turbine flowmeters at the non-fixed point based on the NIM-2015 model can be decreased from 0.35% ~ 0.42% to 0.22% ~0.25%.</w:t>
      </w:r>
    </w:p>
    <w:p w14:paraId="02712037" w14:textId="77777777" w:rsidR="009D1E99" w:rsidRDefault="009D1E99" w:rsidP="00BE5D58">
      <w:pPr>
        <w:pStyle w:val="a4"/>
        <w:rPr>
          <w:szCs w:val="24"/>
        </w:rPr>
      </w:pPr>
    </w:p>
    <w:p w14:paraId="48ED8744" w14:textId="5A51F012" w:rsidR="009D1E99" w:rsidRDefault="009D1E99" w:rsidP="00BE5D58">
      <w:pPr>
        <w:pStyle w:val="a4"/>
        <w:rPr>
          <w:lang w:eastAsia="zh-CN"/>
        </w:rPr>
      </w:pPr>
      <w:r w:rsidRPr="009D1E99">
        <w:rPr>
          <w:lang w:eastAsia="zh-CN"/>
        </w:rPr>
        <w:t>The NIM-2015 model shows that the critical Reynolds number</w:t>
      </w:r>
      <w:r w:rsidR="00273D47">
        <w:rPr>
          <w:lang w:eastAsia="zh-CN"/>
        </w:rPr>
        <w:t xml:space="preserve"> is </w:t>
      </w:r>
      <w:r w:rsidRPr="009D1E99">
        <w:rPr>
          <w:lang w:eastAsia="zh-CN"/>
        </w:rPr>
        <w:t>exist</w:t>
      </w:r>
      <w:r w:rsidR="00273D47">
        <w:rPr>
          <w:lang w:eastAsia="zh-CN"/>
        </w:rPr>
        <w:t>ed</w:t>
      </w:r>
      <w:r w:rsidRPr="009D1E99">
        <w:rPr>
          <w:lang w:eastAsia="zh-CN"/>
        </w:rPr>
        <w:t xml:space="preserve"> in the</w:t>
      </w:r>
      <w:r>
        <w:rPr>
          <w:lang w:eastAsia="zh-CN"/>
        </w:rPr>
        <w:t xml:space="preserve"> error curve of</w:t>
      </w:r>
      <w:r w:rsidRPr="009D1E99">
        <w:rPr>
          <w:lang w:eastAsia="zh-CN"/>
        </w:rPr>
        <w:t xml:space="preserve"> turbine flowmeter</w:t>
      </w:r>
      <w:r>
        <w:rPr>
          <w:lang w:eastAsia="zh-CN"/>
        </w:rPr>
        <w:t>. T</w:t>
      </w:r>
      <w:r w:rsidRPr="00985500">
        <w:rPr>
          <w:lang w:eastAsia="zh-CN"/>
        </w:rPr>
        <w:t>he bearing friction</w:t>
      </w:r>
      <w:r>
        <w:rPr>
          <w:lang w:eastAsia="zh-CN"/>
        </w:rPr>
        <w:t xml:space="preserve"> forces </w:t>
      </w:r>
      <w:r w:rsidRPr="00985500">
        <w:rPr>
          <w:lang w:eastAsia="zh-CN"/>
        </w:rPr>
        <w:t>plays a leading role</w:t>
      </w:r>
      <w:r>
        <w:rPr>
          <w:lang w:eastAsia="zh-CN"/>
        </w:rPr>
        <w:t xml:space="preserve"> under </w:t>
      </w:r>
      <w:r w:rsidRPr="00985500">
        <w:rPr>
          <w:lang w:eastAsia="zh-CN"/>
        </w:rPr>
        <w:t>the critical Reynolds number, and the dominant degree decreases with the increase of the Reynolds number</w:t>
      </w:r>
      <w:r>
        <w:rPr>
          <w:lang w:eastAsia="zh-CN"/>
        </w:rPr>
        <w:t>. U</w:t>
      </w:r>
      <w:r>
        <w:rPr>
          <w:rFonts w:hint="eastAsia"/>
          <w:lang w:eastAsia="zh-CN"/>
        </w:rPr>
        <w:t xml:space="preserve">nder the </w:t>
      </w:r>
      <w:r w:rsidRPr="00C4399C">
        <w:rPr>
          <w:lang w:eastAsia="zh-CN"/>
        </w:rPr>
        <w:t>critical Reynolds number</w:t>
      </w:r>
      <w:r>
        <w:rPr>
          <w:lang w:eastAsia="zh-CN"/>
        </w:rPr>
        <w:t>, t</w:t>
      </w:r>
      <w:r>
        <w:rPr>
          <w:rFonts w:hint="eastAsia"/>
          <w:lang w:eastAsia="zh-CN"/>
        </w:rPr>
        <w:t>he spread of the calibration curves appear</w:t>
      </w:r>
      <w:r w:rsidR="00273D47"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 the spread degree changes inversely with the</w:t>
      </w:r>
      <w:r w:rsidR="009F3D56">
        <w:rPr>
          <w:lang w:eastAsia="zh-CN"/>
        </w:rPr>
        <w:t xml:space="preserve"> increase in</w:t>
      </w:r>
      <w:r>
        <w:rPr>
          <w:lang w:eastAsia="zh-CN"/>
        </w:rPr>
        <w:t xml:space="preserve"> pressure and flow.</w:t>
      </w:r>
    </w:p>
    <w:p w14:paraId="1150E763" w14:textId="77777777" w:rsidR="005030D0" w:rsidRDefault="005030D0" w:rsidP="00BE5D58">
      <w:pPr>
        <w:pStyle w:val="a4"/>
        <w:rPr>
          <w:lang w:eastAsia="zh-CN"/>
        </w:rPr>
      </w:pPr>
    </w:p>
    <w:p w14:paraId="350F3589" w14:textId="77777777" w:rsidR="005030D0" w:rsidRDefault="005030D0" w:rsidP="005030D0">
      <w:pPr>
        <w:pStyle w:val="1"/>
      </w:pPr>
      <w:r>
        <w:t>References</w:t>
      </w:r>
    </w:p>
    <w:p w14:paraId="067E1DDC" w14:textId="6E786F01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proofErr w:type="spellStart"/>
      <w:r w:rsidRPr="00184ECA">
        <w:rPr>
          <w:rFonts w:hAnsi="宋体"/>
          <w:sz w:val="18"/>
          <w:szCs w:val="21"/>
        </w:rPr>
        <w:t>B.Mickan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R.Kramer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D.Dopheide</w:t>
      </w:r>
      <w:proofErr w:type="spellEnd"/>
      <w:r w:rsidRPr="00184ECA">
        <w:rPr>
          <w:rFonts w:hAnsi="宋体"/>
          <w:sz w:val="18"/>
          <w:szCs w:val="21"/>
        </w:rPr>
        <w:t>. The linking of the CIPM key comparisons CCM.FF-KC5a (for natural gas) and CCM.FF-KC5b (compressed air/nitrogen) using model based analysis of the data. 14th International Flow Measurement Conference on Flow Measurement, South Af</w:t>
      </w:r>
      <w:r w:rsidR="00E33641">
        <w:rPr>
          <w:rFonts w:hAnsi="宋体"/>
          <w:sz w:val="18"/>
          <w:szCs w:val="21"/>
        </w:rPr>
        <w:t>r</w:t>
      </w:r>
      <w:r w:rsidRPr="00184ECA">
        <w:rPr>
          <w:rFonts w:hAnsi="宋体"/>
          <w:sz w:val="18"/>
          <w:szCs w:val="21"/>
        </w:rPr>
        <w:t>ica, September. 2007.</w:t>
      </w:r>
    </w:p>
    <w:p w14:paraId="675E5B35" w14:textId="0C93716D" w:rsid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lastRenderedPageBreak/>
        <w:t xml:space="preserve">Jodie G P, John D W, Aaron N J, Michael R M. Extended Lee model for the turbine meter &amp; calibrations with surrogate </w:t>
      </w:r>
      <w:proofErr w:type="gramStart"/>
      <w:r w:rsidRPr="00184ECA">
        <w:rPr>
          <w:rFonts w:hAnsi="宋体"/>
          <w:sz w:val="18"/>
          <w:szCs w:val="21"/>
        </w:rPr>
        <w:t>fluids[</w:t>
      </w:r>
      <w:proofErr w:type="gramEnd"/>
      <w:r w:rsidRPr="00184ECA">
        <w:rPr>
          <w:rFonts w:hAnsi="宋体"/>
          <w:sz w:val="18"/>
          <w:szCs w:val="21"/>
        </w:rPr>
        <w:t>J]. Flow Measurement and Instrumentation, 2012, (24).</w:t>
      </w:r>
    </w:p>
    <w:p w14:paraId="19A1225E" w14:textId="77777777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t xml:space="preserve">Baker R C, Turbine flowmeters: II. Theoretical and experimental published </w:t>
      </w:r>
      <w:proofErr w:type="gramStart"/>
      <w:r w:rsidRPr="00184ECA">
        <w:rPr>
          <w:rFonts w:hAnsi="宋体"/>
          <w:sz w:val="18"/>
          <w:szCs w:val="21"/>
        </w:rPr>
        <w:t>information[</w:t>
      </w:r>
      <w:proofErr w:type="gramEnd"/>
      <w:r w:rsidRPr="00184ECA">
        <w:rPr>
          <w:rFonts w:hAnsi="宋体"/>
          <w:sz w:val="18"/>
          <w:szCs w:val="21"/>
        </w:rPr>
        <w:t>J]. Flow measurements and instrumentation, 1993, 4(3).</w:t>
      </w:r>
    </w:p>
    <w:p w14:paraId="0E276D84" w14:textId="07D87021" w:rsidR="00184ECA" w:rsidRPr="00184ECA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</w:pPr>
      <w:r w:rsidRPr="00184ECA">
        <w:rPr>
          <w:rFonts w:hAnsi="宋体"/>
          <w:sz w:val="18"/>
          <w:szCs w:val="21"/>
        </w:rPr>
        <w:t xml:space="preserve">Thompson R E, Grey J. Turbine flowmeter </w:t>
      </w:r>
      <w:r w:rsidRPr="00184ECA">
        <w:rPr>
          <w:rFonts w:hAnsi="宋体"/>
          <w:sz w:val="18"/>
          <w:szCs w:val="21"/>
        </w:rPr>
        <w:t xml:space="preserve">performance </w:t>
      </w:r>
      <w:proofErr w:type="gramStart"/>
      <w:r w:rsidRPr="00184ECA">
        <w:rPr>
          <w:rFonts w:hAnsi="宋体"/>
          <w:sz w:val="18"/>
          <w:szCs w:val="21"/>
        </w:rPr>
        <w:t>model[</w:t>
      </w:r>
      <w:proofErr w:type="gramEnd"/>
      <w:r w:rsidRPr="00184ECA">
        <w:rPr>
          <w:rFonts w:hAnsi="宋体"/>
          <w:sz w:val="18"/>
          <w:szCs w:val="21"/>
        </w:rPr>
        <w:t>J]. American Society of Mechanical Engineers, 1970, (12).</w:t>
      </w:r>
    </w:p>
    <w:p w14:paraId="391ED259" w14:textId="77777777" w:rsidR="00E33641" w:rsidRDefault="00184ECA" w:rsidP="00184ECA">
      <w:pPr>
        <w:widowControl w:val="0"/>
        <w:numPr>
          <w:ilvl w:val="0"/>
          <w:numId w:val="9"/>
        </w:numPr>
        <w:jc w:val="both"/>
        <w:rPr>
          <w:rFonts w:hAnsi="宋体"/>
          <w:sz w:val="18"/>
          <w:szCs w:val="21"/>
        </w:rPr>
        <w:sectPr w:rsidR="00E33641" w:rsidSect="00A86C33">
          <w:footerReference w:type="default" r:id="rId85"/>
          <w:type w:val="continuous"/>
          <w:pgSz w:w="11906" w:h="16838"/>
          <w:pgMar w:top="1134" w:right="1077" w:bottom="1134" w:left="1077" w:header="720" w:footer="720" w:gutter="0"/>
          <w:cols w:num="2" w:space="680"/>
          <w:docGrid w:linePitch="326"/>
        </w:sectPr>
      </w:pPr>
      <w:proofErr w:type="spellStart"/>
      <w:r w:rsidRPr="00184ECA">
        <w:rPr>
          <w:rFonts w:hAnsi="宋体"/>
          <w:sz w:val="18"/>
          <w:szCs w:val="21"/>
        </w:rPr>
        <w:t>B.Mickan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R.Kramer</w:t>
      </w:r>
      <w:proofErr w:type="spellEnd"/>
      <w:r w:rsidRPr="00184ECA">
        <w:rPr>
          <w:rFonts w:hAnsi="宋体"/>
          <w:sz w:val="18"/>
          <w:szCs w:val="21"/>
        </w:rPr>
        <w:t xml:space="preserve">, </w:t>
      </w:r>
      <w:proofErr w:type="spellStart"/>
      <w:r w:rsidRPr="00184ECA">
        <w:rPr>
          <w:rFonts w:hAnsi="宋体"/>
          <w:sz w:val="18"/>
          <w:szCs w:val="21"/>
        </w:rPr>
        <w:t>D.Xie</w:t>
      </w:r>
      <w:proofErr w:type="spellEnd"/>
      <w:r w:rsidRPr="00184ECA">
        <w:rPr>
          <w:rFonts w:hAnsi="宋体"/>
          <w:sz w:val="18"/>
          <w:szCs w:val="21"/>
        </w:rPr>
        <w:t>. Reliable determination of bearing friction in turbine meters and the relation to the calibration curve. 2012. 16th International Flow Measurement Conference on Flow Measurement, Paris, September. 2013.</w:t>
      </w:r>
    </w:p>
    <w:p w14:paraId="2385A0D0" w14:textId="77777777" w:rsidR="005030D0" w:rsidRPr="00651853" w:rsidRDefault="005030D0" w:rsidP="00E33641">
      <w:pPr>
        <w:pStyle w:val="a4"/>
        <w:rPr>
          <w:lang w:eastAsia="zh-CN"/>
        </w:rPr>
      </w:pPr>
    </w:p>
    <w:sectPr w:rsidR="005030D0" w:rsidRPr="00651853" w:rsidSect="00A86C33"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DF64" w14:textId="77777777" w:rsidR="00017057" w:rsidRDefault="00017057" w:rsidP="00B370F7">
      <w:r>
        <w:separator/>
      </w:r>
    </w:p>
  </w:endnote>
  <w:endnote w:type="continuationSeparator" w:id="0">
    <w:p w14:paraId="7BA95BD7" w14:textId="77777777" w:rsidR="00017057" w:rsidRDefault="00017057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BE4E" w14:textId="7D59BBBF" w:rsidR="006574C0" w:rsidRPr="00B370F7" w:rsidRDefault="006574C0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FE7225">
      <w:rPr>
        <w:noProof/>
        <w:sz w:val="20"/>
      </w:rPr>
      <w:t>1</w:t>
    </w:r>
    <w:r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FAF9" w14:textId="77777777" w:rsidR="006574C0" w:rsidRPr="00250D41" w:rsidRDefault="006574C0" w:rsidP="00250D41">
    <w:pPr>
      <w:pStyle w:val="a9"/>
      <w:tabs>
        <w:tab w:val="right" w:pos="9781"/>
      </w:tabs>
      <w:rPr>
        <w:sz w:val="20"/>
      </w:rPr>
    </w:pPr>
  </w:p>
  <w:p w14:paraId="26D01AF2" w14:textId="3A542BB4" w:rsidR="006574C0" w:rsidRPr="00B370F7" w:rsidRDefault="006574C0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 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FE7225">
      <w:rPr>
        <w:noProof/>
        <w:sz w:val="20"/>
      </w:rPr>
      <w:t>2</w:t>
    </w:r>
    <w:r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6DEE" w14:textId="77777777" w:rsidR="00017057" w:rsidRDefault="00017057" w:rsidP="00B370F7">
      <w:r>
        <w:separator/>
      </w:r>
    </w:p>
  </w:footnote>
  <w:footnote w:type="continuationSeparator" w:id="0">
    <w:p w14:paraId="2533F322" w14:textId="77777777" w:rsidR="00017057" w:rsidRDefault="00017057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AFF"/>
    <w:multiLevelType w:val="hybridMultilevel"/>
    <w:tmpl w:val="AB66EE78"/>
    <w:lvl w:ilvl="0" w:tplc="E176F74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D656F"/>
    <w:multiLevelType w:val="hybridMultilevel"/>
    <w:tmpl w:val="2612F1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417EB"/>
    <w:multiLevelType w:val="hybridMultilevel"/>
    <w:tmpl w:val="6C28AF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0002AB"/>
    <w:rsid w:val="00001494"/>
    <w:rsid w:val="00005748"/>
    <w:rsid w:val="000103B1"/>
    <w:rsid w:val="00017057"/>
    <w:rsid w:val="00066CFC"/>
    <w:rsid w:val="00073C4A"/>
    <w:rsid w:val="000770E1"/>
    <w:rsid w:val="00081F12"/>
    <w:rsid w:val="00081FCA"/>
    <w:rsid w:val="00085D90"/>
    <w:rsid w:val="00090FA7"/>
    <w:rsid w:val="000E03DD"/>
    <w:rsid w:val="00105D17"/>
    <w:rsid w:val="00106AC9"/>
    <w:rsid w:val="001456E0"/>
    <w:rsid w:val="00170081"/>
    <w:rsid w:val="00184ECA"/>
    <w:rsid w:val="001857E9"/>
    <w:rsid w:val="00197A8B"/>
    <w:rsid w:val="001A7C6D"/>
    <w:rsid w:val="001B3AC5"/>
    <w:rsid w:val="001C6D78"/>
    <w:rsid w:val="001D5059"/>
    <w:rsid w:val="001E0471"/>
    <w:rsid w:val="001E13CE"/>
    <w:rsid w:val="001E1ACB"/>
    <w:rsid w:val="001E1B73"/>
    <w:rsid w:val="001E5A1C"/>
    <w:rsid w:val="001E7AE3"/>
    <w:rsid w:val="00222270"/>
    <w:rsid w:val="00231A8F"/>
    <w:rsid w:val="00233B18"/>
    <w:rsid w:val="00245F01"/>
    <w:rsid w:val="00250D41"/>
    <w:rsid w:val="002571DB"/>
    <w:rsid w:val="00263865"/>
    <w:rsid w:val="0026569D"/>
    <w:rsid w:val="00273D47"/>
    <w:rsid w:val="00293533"/>
    <w:rsid w:val="002A73B9"/>
    <w:rsid w:val="002A7798"/>
    <w:rsid w:val="002D3F90"/>
    <w:rsid w:val="00312C57"/>
    <w:rsid w:val="0031610C"/>
    <w:rsid w:val="00317382"/>
    <w:rsid w:val="00321C29"/>
    <w:rsid w:val="00325A14"/>
    <w:rsid w:val="00327C5C"/>
    <w:rsid w:val="00330085"/>
    <w:rsid w:val="00371912"/>
    <w:rsid w:val="00375C15"/>
    <w:rsid w:val="00380DDF"/>
    <w:rsid w:val="003874EA"/>
    <w:rsid w:val="00394E35"/>
    <w:rsid w:val="003A0D87"/>
    <w:rsid w:val="003A7E5E"/>
    <w:rsid w:val="003B1132"/>
    <w:rsid w:val="003C0BF7"/>
    <w:rsid w:val="003C1A66"/>
    <w:rsid w:val="003D6491"/>
    <w:rsid w:val="003D7680"/>
    <w:rsid w:val="003E5B42"/>
    <w:rsid w:val="00400853"/>
    <w:rsid w:val="00404100"/>
    <w:rsid w:val="00405F84"/>
    <w:rsid w:val="00406C8A"/>
    <w:rsid w:val="00424F17"/>
    <w:rsid w:val="004301F8"/>
    <w:rsid w:val="004450A9"/>
    <w:rsid w:val="00480084"/>
    <w:rsid w:val="00481C7F"/>
    <w:rsid w:val="00490842"/>
    <w:rsid w:val="004A0F9C"/>
    <w:rsid w:val="004B6213"/>
    <w:rsid w:val="004C11AD"/>
    <w:rsid w:val="004D4A06"/>
    <w:rsid w:val="004D6151"/>
    <w:rsid w:val="004F2AE5"/>
    <w:rsid w:val="0050035E"/>
    <w:rsid w:val="005030D0"/>
    <w:rsid w:val="005042AA"/>
    <w:rsid w:val="00507F54"/>
    <w:rsid w:val="00511893"/>
    <w:rsid w:val="0053115F"/>
    <w:rsid w:val="00550AC3"/>
    <w:rsid w:val="00553C68"/>
    <w:rsid w:val="0055613B"/>
    <w:rsid w:val="005912E1"/>
    <w:rsid w:val="0059296E"/>
    <w:rsid w:val="00593BC8"/>
    <w:rsid w:val="005B3B20"/>
    <w:rsid w:val="005C07BE"/>
    <w:rsid w:val="005D26F7"/>
    <w:rsid w:val="005F2C46"/>
    <w:rsid w:val="00600514"/>
    <w:rsid w:val="00612BE1"/>
    <w:rsid w:val="00615B2B"/>
    <w:rsid w:val="006173FA"/>
    <w:rsid w:val="00620E4B"/>
    <w:rsid w:val="006248F6"/>
    <w:rsid w:val="0062789B"/>
    <w:rsid w:val="00632850"/>
    <w:rsid w:val="00641DAC"/>
    <w:rsid w:val="00650D4C"/>
    <w:rsid w:val="00651853"/>
    <w:rsid w:val="006574C0"/>
    <w:rsid w:val="00657F17"/>
    <w:rsid w:val="00661389"/>
    <w:rsid w:val="00680F58"/>
    <w:rsid w:val="0068174D"/>
    <w:rsid w:val="00683880"/>
    <w:rsid w:val="006900A8"/>
    <w:rsid w:val="006903CB"/>
    <w:rsid w:val="006A20A9"/>
    <w:rsid w:val="006A561A"/>
    <w:rsid w:val="006B257B"/>
    <w:rsid w:val="006B3081"/>
    <w:rsid w:val="006C4B9C"/>
    <w:rsid w:val="006F12BB"/>
    <w:rsid w:val="00711A13"/>
    <w:rsid w:val="00721609"/>
    <w:rsid w:val="00722B8A"/>
    <w:rsid w:val="0073431C"/>
    <w:rsid w:val="00737D34"/>
    <w:rsid w:val="00745B78"/>
    <w:rsid w:val="0075607C"/>
    <w:rsid w:val="00770400"/>
    <w:rsid w:val="00792E80"/>
    <w:rsid w:val="007B2EDA"/>
    <w:rsid w:val="007C3B4B"/>
    <w:rsid w:val="007D499A"/>
    <w:rsid w:val="007F00AB"/>
    <w:rsid w:val="007F73B3"/>
    <w:rsid w:val="00800DB8"/>
    <w:rsid w:val="00807BEF"/>
    <w:rsid w:val="00815774"/>
    <w:rsid w:val="00825F28"/>
    <w:rsid w:val="008357DD"/>
    <w:rsid w:val="00835931"/>
    <w:rsid w:val="0084166B"/>
    <w:rsid w:val="008434C2"/>
    <w:rsid w:val="00850665"/>
    <w:rsid w:val="00856953"/>
    <w:rsid w:val="008615CB"/>
    <w:rsid w:val="0086179A"/>
    <w:rsid w:val="008809F7"/>
    <w:rsid w:val="00884F8B"/>
    <w:rsid w:val="008960A6"/>
    <w:rsid w:val="008A06FB"/>
    <w:rsid w:val="008B1A8C"/>
    <w:rsid w:val="008B1AA3"/>
    <w:rsid w:val="008B29EC"/>
    <w:rsid w:val="008B4239"/>
    <w:rsid w:val="008C2145"/>
    <w:rsid w:val="008C518D"/>
    <w:rsid w:val="008E7EE4"/>
    <w:rsid w:val="0090193F"/>
    <w:rsid w:val="00903BF9"/>
    <w:rsid w:val="00905079"/>
    <w:rsid w:val="00916BB9"/>
    <w:rsid w:val="00920CE0"/>
    <w:rsid w:val="00927A3C"/>
    <w:rsid w:val="0093138E"/>
    <w:rsid w:val="009412FC"/>
    <w:rsid w:val="0094395F"/>
    <w:rsid w:val="00943DD0"/>
    <w:rsid w:val="00967531"/>
    <w:rsid w:val="009718AA"/>
    <w:rsid w:val="009844CB"/>
    <w:rsid w:val="00985500"/>
    <w:rsid w:val="0098630B"/>
    <w:rsid w:val="009971E1"/>
    <w:rsid w:val="009B4615"/>
    <w:rsid w:val="009B50D9"/>
    <w:rsid w:val="009B648F"/>
    <w:rsid w:val="009C489A"/>
    <w:rsid w:val="009D1E99"/>
    <w:rsid w:val="009E36FF"/>
    <w:rsid w:val="009F3D56"/>
    <w:rsid w:val="009F5470"/>
    <w:rsid w:val="00A0063B"/>
    <w:rsid w:val="00A00A41"/>
    <w:rsid w:val="00A04955"/>
    <w:rsid w:val="00A12E51"/>
    <w:rsid w:val="00A217DA"/>
    <w:rsid w:val="00A264D6"/>
    <w:rsid w:val="00A40920"/>
    <w:rsid w:val="00A45D7A"/>
    <w:rsid w:val="00A4766B"/>
    <w:rsid w:val="00A86C33"/>
    <w:rsid w:val="00A87FFC"/>
    <w:rsid w:val="00A910F4"/>
    <w:rsid w:val="00A947AD"/>
    <w:rsid w:val="00A947B3"/>
    <w:rsid w:val="00AA53D3"/>
    <w:rsid w:val="00AB51F5"/>
    <w:rsid w:val="00AF0F6E"/>
    <w:rsid w:val="00AF5702"/>
    <w:rsid w:val="00B21809"/>
    <w:rsid w:val="00B21BA8"/>
    <w:rsid w:val="00B25566"/>
    <w:rsid w:val="00B30C6C"/>
    <w:rsid w:val="00B33C9D"/>
    <w:rsid w:val="00B370F7"/>
    <w:rsid w:val="00B557DB"/>
    <w:rsid w:val="00B56E22"/>
    <w:rsid w:val="00B60F9B"/>
    <w:rsid w:val="00B62573"/>
    <w:rsid w:val="00B8734B"/>
    <w:rsid w:val="00BA19F5"/>
    <w:rsid w:val="00BD4B77"/>
    <w:rsid w:val="00BE2A1A"/>
    <w:rsid w:val="00BE5D58"/>
    <w:rsid w:val="00BF24AC"/>
    <w:rsid w:val="00BF2F22"/>
    <w:rsid w:val="00BF306C"/>
    <w:rsid w:val="00BF3B6B"/>
    <w:rsid w:val="00C0232D"/>
    <w:rsid w:val="00C0761F"/>
    <w:rsid w:val="00C15839"/>
    <w:rsid w:val="00C34A3B"/>
    <w:rsid w:val="00C4399C"/>
    <w:rsid w:val="00C9366C"/>
    <w:rsid w:val="00C95F6D"/>
    <w:rsid w:val="00C96CE8"/>
    <w:rsid w:val="00CA3E05"/>
    <w:rsid w:val="00CB33EC"/>
    <w:rsid w:val="00CC4729"/>
    <w:rsid w:val="00CE4002"/>
    <w:rsid w:val="00CF032D"/>
    <w:rsid w:val="00D0073E"/>
    <w:rsid w:val="00D10548"/>
    <w:rsid w:val="00D11055"/>
    <w:rsid w:val="00D11316"/>
    <w:rsid w:val="00D13359"/>
    <w:rsid w:val="00D26BE9"/>
    <w:rsid w:val="00D5363E"/>
    <w:rsid w:val="00D603E9"/>
    <w:rsid w:val="00D72F97"/>
    <w:rsid w:val="00D92F41"/>
    <w:rsid w:val="00DA1272"/>
    <w:rsid w:val="00DE5ADC"/>
    <w:rsid w:val="00DF364E"/>
    <w:rsid w:val="00DF4392"/>
    <w:rsid w:val="00E11145"/>
    <w:rsid w:val="00E12241"/>
    <w:rsid w:val="00E21299"/>
    <w:rsid w:val="00E303EC"/>
    <w:rsid w:val="00E30AC7"/>
    <w:rsid w:val="00E33641"/>
    <w:rsid w:val="00E36DD1"/>
    <w:rsid w:val="00E4027B"/>
    <w:rsid w:val="00E453EB"/>
    <w:rsid w:val="00E531E3"/>
    <w:rsid w:val="00E5639D"/>
    <w:rsid w:val="00E70E6A"/>
    <w:rsid w:val="00E81A4A"/>
    <w:rsid w:val="00E9534C"/>
    <w:rsid w:val="00EA4B18"/>
    <w:rsid w:val="00EA6110"/>
    <w:rsid w:val="00EA6B40"/>
    <w:rsid w:val="00EA702C"/>
    <w:rsid w:val="00ED2E9E"/>
    <w:rsid w:val="00EF32E7"/>
    <w:rsid w:val="00EF3CC1"/>
    <w:rsid w:val="00F15A5B"/>
    <w:rsid w:val="00F15E65"/>
    <w:rsid w:val="00F32EE3"/>
    <w:rsid w:val="00F3513D"/>
    <w:rsid w:val="00F57304"/>
    <w:rsid w:val="00F60643"/>
    <w:rsid w:val="00F62060"/>
    <w:rsid w:val="00F63F22"/>
    <w:rsid w:val="00F96FF1"/>
    <w:rsid w:val="00FA083E"/>
    <w:rsid w:val="00FA0CA0"/>
    <w:rsid w:val="00FA3C5E"/>
    <w:rsid w:val="00FB2EDD"/>
    <w:rsid w:val="00FB5B41"/>
    <w:rsid w:val="00FC1BA3"/>
    <w:rsid w:val="00FD099D"/>
    <w:rsid w:val="00FE6DC4"/>
    <w:rsid w:val="00FE7225"/>
    <w:rsid w:val="00FF22B8"/>
    <w:rsid w:val="00FF2D4B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页眉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页脚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63865"/>
    <w:pPr>
      <w:spacing w:before="100" w:beforeAutospacing="1" w:after="100" w:afterAutospacing="1"/>
    </w:pPr>
    <w:rPr>
      <w:rFonts w:ascii="宋体" w:eastAsia="宋体" w:hAnsi="宋体" w:cs="宋体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BD4B77"/>
  </w:style>
  <w:style w:type="character" w:customStyle="1" w:styleId="high-light">
    <w:name w:val="high-light"/>
    <w:basedOn w:val="a0"/>
    <w:rsid w:val="00BD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8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hyperlink" Target="mailto:zhanghan@nim.ac.cn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jpeg"/><Relationship Id="rId28" Type="http://schemas.openxmlformats.org/officeDocument/2006/relationships/oleObject" Target="embeddings/oleObject8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1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2BC-1B56-4918-9AA7-BD04FDEF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823</TotalTime>
  <Pages>5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18881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NTKO</cp:lastModifiedBy>
  <cp:revision>45</cp:revision>
  <cp:lastPrinted>2015-08-31T03:45:00Z</cp:lastPrinted>
  <dcterms:created xsi:type="dcterms:W3CDTF">2016-05-28T04:38:00Z</dcterms:created>
  <dcterms:modified xsi:type="dcterms:W3CDTF">2016-08-08T01:54:00Z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