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17" w:rsidRPr="00956645" w:rsidRDefault="00DB7D17" w:rsidP="009566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56645">
        <w:rPr>
          <w:rFonts w:ascii="Times New Roman" w:hAnsi="Times New Roman" w:cs="Times New Roman"/>
          <w:b/>
          <w:sz w:val="36"/>
          <w:szCs w:val="36"/>
        </w:rPr>
        <w:t>A facility for the calibration of flow meters using LPG at near-boiling conditions</w:t>
      </w:r>
    </w:p>
    <w:p w:rsidR="00956645" w:rsidRPr="00956645" w:rsidRDefault="00956645" w:rsidP="00956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645">
        <w:rPr>
          <w:rFonts w:ascii="Times New Roman" w:hAnsi="Times New Roman" w:cs="Times New Roman"/>
          <w:b/>
          <w:sz w:val="24"/>
          <w:szCs w:val="24"/>
        </w:rPr>
        <w:t>Simon Dignan</w:t>
      </w:r>
      <w:r w:rsidRPr="0095664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56645">
        <w:rPr>
          <w:rFonts w:ascii="Times New Roman" w:hAnsi="Times New Roman" w:cs="Times New Roman"/>
          <w:b/>
          <w:sz w:val="24"/>
          <w:szCs w:val="24"/>
        </w:rPr>
        <w:t>, Mark Ballico</w:t>
      </w:r>
      <w:r w:rsidRPr="0095664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Salam Matalka</w:t>
      </w:r>
      <w:r w:rsidRPr="0095664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956645" w:rsidRPr="00956645" w:rsidRDefault="00956645" w:rsidP="0095664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645">
        <w:rPr>
          <w:rFonts w:ascii="Times New Roman" w:hAnsi="Times New Roman" w:cs="Times New Roman"/>
          <w:i/>
          <w:sz w:val="24"/>
          <w:szCs w:val="24"/>
        </w:rPr>
        <w:t>National Measurement Institute of Australia, PO Box 264, Lindfield, NSW 2070, Australia</w:t>
      </w:r>
    </w:p>
    <w:p w:rsidR="00956645" w:rsidRDefault="00A372FD" w:rsidP="0095664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956645" w:rsidRPr="007A48E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Simon.Dignan@measurement.gov.au</w:t>
        </w:r>
      </w:hyperlink>
    </w:p>
    <w:p w:rsidR="00956645" w:rsidRPr="00956645" w:rsidRDefault="00956645" w:rsidP="0095664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56645" w:rsidRDefault="00A372FD" w:rsidP="00956645">
      <w:r>
        <w:pict>
          <v:rect id="_x0000_i1027" style="width:0;height:1.5pt" o:hralign="center" o:hrstd="t" o:hr="t" fillcolor="gray" stroked="f"/>
        </w:pict>
      </w:r>
    </w:p>
    <w:p w:rsidR="007171C6" w:rsidRDefault="00DB7D17" w:rsidP="00956645">
      <w:r>
        <w:rPr>
          <w:rFonts w:ascii="Times New Roman" w:hAnsi="Times New Roman" w:cs="Times New Roman"/>
          <w:sz w:val="24"/>
          <w:szCs w:val="24"/>
        </w:rPr>
        <w:t>Propane and Butane and transported and metered in liquid phase by ensuring a sufficiently high overpressure is maintained. However in real installations if the supply pipework passes through a higher temperature environment, the product is being dispensed into a lower pressure tank, or experiences strong turbulent flow conditions, the fluid may experience local boiling. NMI has recently developed a system for the calibration of flowmeters used for liquid Propane and Butane, under conditions of near boiling continuous flow. A simple homemade temperature controlled heat exchanger and a commercial continuous flow hot water system has been used to safely add up to 10 kW of heat to a branch of the NMI’s LPG flowmeter calibration facility, applying up to a 20°C rise to 25 L/min LPG flows</w:t>
      </w:r>
      <w:r w:rsidR="004E18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use of the new system to perform OIML-</w:t>
      </w:r>
      <w:r w:rsidR="004E18AE" w:rsidRPr="00465B55">
        <w:rPr>
          <w:rFonts w:ascii="Times New Roman" w:hAnsi="Times New Roman" w:cs="Times New Roman"/>
          <w:color w:val="000000" w:themeColor="text1"/>
          <w:sz w:val="24"/>
          <w:szCs w:val="24"/>
        </w:rPr>
        <w:t>R117</w:t>
      </w:r>
      <w:r w:rsidRPr="00465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“bubble</w:t>
      </w:r>
      <w:r>
        <w:rPr>
          <w:rFonts w:ascii="Times New Roman" w:hAnsi="Times New Roman" w:cs="Times New Roman"/>
          <w:sz w:val="24"/>
          <w:szCs w:val="24"/>
        </w:rPr>
        <w:t>” tests is described and some preliminary results on the calibration of turbine and piston meters under low-backpressure cavitating or near-boiling conditions is presented.</w:t>
      </w:r>
      <w:r w:rsidR="007171C6">
        <w:t xml:space="preserve"> </w:t>
      </w:r>
    </w:p>
    <w:p w:rsidR="00956645" w:rsidRPr="00956645" w:rsidRDefault="00A372FD" w:rsidP="00956645">
      <w:r>
        <w:pict>
          <v:rect id="_x0000_i1028" style="width:0;height:1.5pt" o:hralign="center" o:hrstd="t" o:hr="t" fillcolor="gray" stroked="f"/>
        </w:pict>
      </w:r>
    </w:p>
    <w:sectPr w:rsidR="00956645" w:rsidRPr="00956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2"/>
    <w:rsid w:val="001E4DB2"/>
    <w:rsid w:val="00465B55"/>
    <w:rsid w:val="004675E8"/>
    <w:rsid w:val="004E18AE"/>
    <w:rsid w:val="007171C6"/>
    <w:rsid w:val="00956645"/>
    <w:rsid w:val="00A372FD"/>
    <w:rsid w:val="00BC2BA1"/>
    <w:rsid w:val="00DB7D17"/>
    <w:rsid w:val="00D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.Dignan@measurement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Ballico, Mark</dc:creator>
  <cp:lastModifiedBy>Ballico, Mark</cp:lastModifiedBy>
  <cp:revision>4</cp:revision>
  <dcterms:created xsi:type="dcterms:W3CDTF">2016-08-25T03:45:00Z</dcterms:created>
  <dcterms:modified xsi:type="dcterms:W3CDTF">2016-09-12T04:58:00Z</dcterms:modified>
</cp:coreProperties>
</file>